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2E58B">
      <w:pPr>
        <w:spacing w:before="141" w:line="227" w:lineRule="auto"/>
        <w:ind w:left="3341"/>
        <w:outlineLvl w:val="0"/>
        <w:rPr>
          <w:rFonts w:ascii="黑体" w:hAnsi="黑体" w:eastAsia="黑体" w:cs="黑体"/>
          <w:color w:val="auto"/>
          <w:sz w:val="31"/>
          <w:szCs w:val="31"/>
          <w:highlight w:val="none"/>
        </w:rPr>
      </w:pPr>
      <w:r>
        <w:rPr>
          <w:rFonts w:ascii="黑体" w:hAnsi="黑体" w:eastAsia="黑体" w:cs="黑体"/>
          <w:color w:val="auto"/>
          <w:spacing w:val="8"/>
          <w:sz w:val="31"/>
          <w:szCs w:val="31"/>
          <w:highlight w:val="none"/>
        </w:rPr>
        <w:t xml:space="preserve"> </w:t>
      </w:r>
      <w:r>
        <w:rPr>
          <w:rFonts w:ascii="黑体" w:hAnsi="黑体" w:eastAsia="黑体" w:cs="黑体"/>
          <w:color w:val="auto"/>
          <w:spacing w:val="8"/>
          <w:sz w:val="31"/>
          <w:szCs w:val="31"/>
          <w:highlight w:val="none"/>
          <w14:textOutline w14:w="5793" w14:cap="sq" w14:cmpd="sng">
            <w14:solidFill>
              <w14:srgbClr w14:val="000000"/>
            </w14:solidFill>
            <w14:prstDash w14:val="solid"/>
            <w14:bevel/>
          </w14:textOutline>
        </w:rPr>
        <w:t>采购需求</w:t>
      </w:r>
    </w:p>
    <w:p w14:paraId="1689FB4A">
      <w:pPr>
        <w:pStyle w:val="3"/>
        <w:spacing w:line="271" w:lineRule="auto"/>
        <w:rPr>
          <w:color w:val="auto"/>
          <w:highlight w:val="none"/>
        </w:rPr>
      </w:pPr>
    </w:p>
    <w:p w14:paraId="78BE7016">
      <w:pPr>
        <w:pStyle w:val="3"/>
        <w:spacing w:line="272" w:lineRule="auto"/>
        <w:rPr>
          <w:color w:val="auto"/>
          <w:sz w:val="24"/>
          <w:szCs w:val="24"/>
          <w:highlight w:val="none"/>
        </w:rPr>
      </w:pPr>
    </w:p>
    <w:p w14:paraId="771B7C4E">
      <w:pPr>
        <w:pStyle w:val="2"/>
        <w:keepNext/>
        <w:keepLines/>
        <w:pageBreakBefore w:val="0"/>
        <w:widowControl/>
        <w:kinsoku w:val="0"/>
        <w:wordWrap/>
        <w:overflowPunct/>
        <w:topLinePunct w:val="0"/>
        <w:autoSpaceDE w:val="0"/>
        <w:autoSpaceDN w:val="0"/>
        <w:bidi w:val="0"/>
        <w:adjustRightInd w:val="0"/>
        <w:snapToGrid w:val="0"/>
        <w:spacing w:before="0" w:after="0" w:line="240" w:lineRule="auto"/>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1、在采购活动开始前没有获准采购进口产品而开展采购活动的，视同为拒绝采购进口产品。</w:t>
      </w:r>
    </w:p>
    <w:p w14:paraId="321475BF">
      <w:pPr>
        <w:pStyle w:val="2"/>
        <w:keepNext/>
        <w:keepLines/>
        <w:pageBreakBefore w:val="0"/>
        <w:widowControl/>
        <w:kinsoku w:val="0"/>
        <w:wordWrap/>
        <w:overflowPunct/>
        <w:topLinePunct w:val="0"/>
        <w:autoSpaceDE w:val="0"/>
        <w:autoSpaceDN w:val="0"/>
        <w:bidi w:val="0"/>
        <w:adjustRightInd w:val="0"/>
        <w:snapToGrid w:val="0"/>
        <w:spacing w:before="0" w:after="0" w:line="240" w:lineRule="auto"/>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2、根据“关于印发《政府采购进口产品管理办法》的通知 ”的相关规定：下列采购需求中标注 进口产品的货物均已履行相关论证手续，经核准采购进口产品，但不限制满足竞争性谈判文件要求的国内产品参与竞争。未标注进口产品的货物均为拒绝采购进口产品。</w:t>
      </w:r>
    </w:p>
    <w:p w14:paraId="5E38ABAF">
      <w:pPr>
        <w:pStyle w:val="2"/>
        <w:keepNext/>
        <w:keepLines/>
        <w:pageBreakBefore w:val="0"/>
        <w:widowControl/>
        <w:kinsoku w:val="0"/>
        <w:wordWrap/>
        <w:overflowPunct/>
        <w:topLinePunct w:val="0"/>
        <w:autoSpaceDE w:val="0"/>
        <w:autoSpaceDN w:val="0"/>
        <w:bidi w:val="0"/>
        <w:adjustRightInd w:val="0"/>
        <w:snapToGrid w:val="0"/>
        <w:spacing w:before="0" w:after="0" w:line="240" w:lineRule="auto"/>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3、成交人提供的货物为进口产品的，供货时须向采购人提供所投进口产品的海关报关单等证明材料。</w:t>
      </w:r>
    </w:p>
    <w:p w14:paraId="2931AB26">
      <w:pPr>
        <w:pStyle w:val="2"/>
        <w:keepNext/>
        <w:keepLines/>
        <w:pageBreakBefore w:val="0"/>
        <w:widowControl/>
        <w:kinsoku w:val="0"/>
        <w:wordWrap/>
        <w:overflowPunct/>
        <w:topLinePunct w:val="0"/>
        <w:autoSpaceDE w:val="0"/>
        <w:autoSpaceDN w:val="0"/>
        <w:bidi w:val="0"/>
        <w:adjustRightInd w:val="0"/>
        <w:snapToGrid w:val="0"/>
        <w:spacing w:before="0" w:after="0" w:line="240" w:lineRule="auto"/>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4、下列采购需求中：如属于《节能产品政府采购品目清单》中政府强制采购的节能产品，则响应人所投产品须具有市场监管总局公布的《参与实施政府采购节能产品认证机构目录》中的认证机构出具的、处于有效期内的节能产品认证证书。</w:t>
      </w:r>
    </w:p>
    <w:p w14:paraId="19590F56">
      <w:pPr>
        <w:pStyle w:val="3"/>
        <w:spacing w:line="422" w:lineRule="auto"/>
        <w:rPr>
          <w:color w:val="auto"/>
          <w:highlight w:val="none"/>
        </w:rPr>
      </w:pPr>
    </w:p>
    <w:p w14:paraId="61FC0BB6">
      <w:pPr>
        <w:spacing w:before="65" w:line="228" w:lineRule="auto"/>
        <w:ind w:left="431"/>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3795" w14:cap="sq" w14:cmpd="sng">
            <w14:solidFill>
              <w14:srgbClr w14:val="000000"/>
            </w14:solidFill>
            <w14:prstDash w14:val="solid"/>
            <w14:bevel/>
          </w14:textOutline>
        </w:rPr>
        <w:t>一、商务要求：</w:t>
      </w:r>
    </w:p>
    <w:p w14:paraId="46B30B74">
      <w:pPr>
        <w:spacing w:line="134" w:lineRule="auto"/>
        <w:rPr>
          <w:rFonts w:ascii="Arial"/>
          <w:color w:val="auto"/>
          <w:sz w:val="2"/>
          <w:highlight w:val="none"/>
        </w:rPr>
      </w:pPr>
    </w:p>
    <w:tbl>
      <w:tblPr>
        <w:tblStyle w:val="10"/>
        <w:tblW w:w="8373" w:type="dxa"/>
        <w:tblInd w:w="3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2136"/>
        <w:gridCol w:w="5425"/>
      </w:tblGrid>
      <w:tr w14:paraId="59044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12" w:type="dxa"/>
            <w:vAlign w:val="top"/>
          </w:tcPr>
          <w:p w14:paraId="64741C96">
            <w:pPr>
              <w:spacing w:before="284" w:line="222" w:lineRule="auto"/>
              <w:ind w:left="172"/>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14:textOutline w14:w="4358" w14:cap="sq" w14:cmpd="sng">
                  <w14:solidFill>
                    <w14:srgbClr w14:val="000000"/>
                  </w14:solidFill>
                  <w14:prstDash w14:val="solid"/>
                  <w14:bevel/>
                </w14:textOutline>
              </w:rPr>
              <w:t>序号</w:t>
            </w:r>
          </w:p>
        </w:tc>
        <w:tc>
          <w:tcPr>
            <w:tcW w:w="2136" w:type="dxa"/>
            <w:vAlign w:val="top"/>
          </w:tcPr>
          <w:p w14:paraId="54774B50">
            <w:pPr>
              <w:spacing w:before="284" w:line="220" w:lineRule="auto"/>
              <w:ind w:left="4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商务条款名称</w:t>
            </w:r>
          </w:p>
        </w:tc>
        <w:tc>
          <w:tcPr>
            <w:tcW w:w="5425" w:type="dxa"/>
            <w:vAlign w:val="top"/>
          </w:tcPr>
          <w:p w14:paraId="0AE0B1FA">
            <w:pPr>
              <w:spacing w:before="284" w:line="220" w:lineRule="auto"/>
              <w:ind w:left="187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具体要求内容</w:t>
            </w:r>
          </w:p>
        </w:tc>
      </w:tr>
      <w:tr w14:paraId="64CD3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812" w:type="dxa"/>
            <w:vAlign w:val="center"/>
          </w:tcPr>
          <w:p w14:paraId="6905DB9C">
            <w:pPr>
              <w:spacing w:before="78" w:line="184"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36" w:type="dxa"/>
            <w:vAlign w:val="center"/>
          </w:tcPr>
          <w:p w14:paraId="2A22084E">
            <w:pPr>
              <w:spacing w:before="78" w:line="22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付款方式</w:t>
            </w:r>
          </w:p>
        </w:tc>
        <w:tc>
          <w:tcPr>
            <w:tcW w:w="5425" w:type="dxa"/>
            <w:vAlign w:val="center"/>
          </w:tcPr>
          <w:p w14:paraId="36BDCF4C">
            <w:pPr>
              <w:spacing w:before="36" w:line="229" w:lineRule="auto"/>
              <w:ind w:left="210" w:leftChars="100" w:right="106"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全部货物供货安装完成并经采购人验收合格后付合同价款的100%。 </w:t>
            </w:r>
          </w:p>
        </w:tc>
      </w:tr>
      <w:tr w14:paraId="55D0A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812" w:type="dxa"/>
            <w:vAlign w:val="center"/>
          </w:tcPr>
          <w:p w14:paraId="64AC8DDA">
            <w:pPr>
              <w:spacing w:before="148" w:line="183" w:lineRule="auto"/>
              <w:ind w:left="3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36" w:type="dxa"/>
            <w:vAlign w:val="center"/>
          </w:tcPr>
          <w:p w14:paraId="71CC69F4">
            <w:pPr>
              <w:spacing w:before="111" w:line="219" w:lineRule="auto"/>
              <w:ind w:left="35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供货及安装地点</w:t>
            </w:r>
          </w:p>
        </w:tc>
        <w:tc>
          <w:tcPr>
            <w:tcW w:w="5425" w:type="dxa"/>
            <w:vAlign w:val="center"/>
          </w:tcPr>
          <w:p w14:paraId="5EA9ED9D">
            <w:pPr>
              <w:spacing w:before="110" w:line="220" w:lineRule="auto"/>
              <w:ind w:firstLine="46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中共安庆市委党校</w:t>
            </w:r>
          </w:p>
        </w:tc>
      </w:tr>
      <w:tr w14:paraId="0BCBC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812" w:type="dxa"/>
            <w:vAlign w:val="center"/>
          </w:tcPr>
          <w:p w14:paraId="4B9F155F">
            <w:pPr>
              <w:spacing w:before="148" w:line="183" w:lineRule="auto"/>
              <w:ind w:left="3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136" w:type="dxa"/>
            <w:vAlign w:val="center"/>
          </w:tcPr>
          <w:p w14:paraId="47CBBE23">
            <w:pPr>
              <w:spacing w:before="111" w:line="219" w:lineRule="auto"/>
              <w:ind w:left="35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供货及安装期限</w:t>
            </w:r>
          </w:p>
        </w:tc>
        <w:tc>
          <w:tcPr>
            <w:tcW w:w="5425" w:type="dxa"/>
            <w:vAlign w:val="center"/>
          </w:tcPr>
          <w:p w14:paraId="7062F437">
            <w:pPr>
              <w:spacing w:before="110" w:line="22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合同签订之日起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日历天内完成</w:t>
            </w:r>
            <w:r>
              <w:rPr>
                <w:rFonts w:hint="eastAsia" w:ascii="宋体" w:hAnsi="宋体" w:eastAsia="宋体" w:cs="宋体"/>
                <w:color w:val="auto"/>
                <w:sz w:val="24"/>
                <w:szCs w:val="24"/>
                <w:highlight w:val="none"/>
                <w:lang w:eastAsia="zh-CN"/>
              </w:rPr>
              <w:t>供货及安装</w:t>
            </w:r>
          </w:p>
        </w:tc>
      </w:tr>
      <w:tr w14:paraId="2ACC1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812" w:type="dxa"/>
            <w:vAlign w:val="center"/>
          </w:tcPr>
          <w:p w14:paraId="662B9B9E">
            <w:pPr>
              <w:spacing w:before="153" w:line="183" w:lineRule="auto"/>
              <w:ind w:left="3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136" w:type="dxa"/>
            <w:vAlign w:val="center"/>
          </w:tcPr>
          <w:p w14:paraId="72F12D4D">
            <w:pPr>
              <w:spacing w:before="115" w:line="221" w:lineRule="auto"/>
              <w:ind w:left="605"/>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免费质保期</w:t>
            </w:r>
          </w:p>
        </w:tc>
        <w:tc>
          <w:tcPr>
            <w:tcW w:w="5425" w:type="dxa"/>
            <w:vAlign w:val="center"/>
          </w:tcPr>
          <w:p w14:paraId="576EFBFB">
            <w:pPr>
              <w:spacing w:before="115" w:line="22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验收合格后</w:t>
            </w:r>
            <w:r>
              <w:rPr>
                <w:rFonts w:hint="eastAsia" w:ascii="宋体" w:hAnsi="宋体" w:eastAsia="宋体" w:cs="宋体"/>
                <w:color w:val="auto"/>
                <w:sz w:val="24"/>
                <w:szCs w:val="24"/>
                <w:highlight w:val="none"/>
                <w:lang w:val="en-US" w:eastAsia="zh-CN"/>
              </w:rPr>
              <w:t xml:space="preserve"> 3 </w:t>
            </w:r>
            <w:r>
              <w:rPr>
                <w:rFonts w:hint="eastAsia" w:ascii="宋体" w:hAnsi="宋体" w:eastAsia="宋体" w:cs="宋体"/>
                <w:color w:val="auto"/>
                <w:sz w:val="24"/>
                <w:szCs w:val="24"/>
                <w:highlight w:val="none"/>
              </w:rPr>
              <w:t>年</w:t>
            </w:r>
          </w:p>
        </w:tc>
      </w:tr>
      <w:tr w14:paraId="7901B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812" w:type="dxa"/>
            <w:vAlign w:val="center"/>
          </w:tcPr>
          <w:p w14:paraId="06C22468">
            <w:pPr>
              <w:spacing w:before="78" w:line="18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136" w:type="dxa"/>
            <w:vAlign w:val="center"/>
          </w:tcPr>
          <w:p w14:paraId="241D92EF">
            <w:pPr>
              <w:spacing w:before="78"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商品包装要求</w:t>
            </w:r>
          </w:p>
        </w:tc>
        <w:tc>
          <w:tcPr>
            <w:tcW w:w="5425" w:type="dxa"/>
            <w:vAlign w:val="center"/>
          </w:tcPr>
          <w:p w14:paraId="247505A2">
            <w:pPr>
              <w:spacing w:before="203" w:line="463" w:lineRule="exact"/>
              <w:ind w:left="239" w:leftChars="114" w:firstLine="236" w:firstLineChars="100"/>
              <w:rPr>
                <w:rFonts w:hint="eastAsia" w:ascii="宋体" w:hAnsi="宋体" w:eastAsia="宋体" w:cs="宋体"/>
                <w:color w:val="auto"/>
                <w:sz w:val="24"/>
                <w:szCs w:val="24"/>
                <w:highlight w:val="none"/>
              </w:rPr>
            </w:pPr>
            <w:r>
              <w:rPr>
                <w:rFonts w:hint="eastAsia" w:ascii="宋体" w:hAnsi="宋体" w:eastAsia="宋体" w:cs="宋体"/>
                <w:color w:val="auto"/>
                <w:spacing w:val="-2"/>
                <w:position w:val="17"/>
                <w:sz w:val="24"/>
                <w:szCs w:val="24"/>
                <w:highlight w:val="none"/>
              </w:rPr>
              <w:t>除另有约定外</w:t>
            </w:r>
            <w:r>
              <w:rPr>
                <w:rFonts w:hint="eastAsia" w:ascii="宋体" w:hAnsi="宋体" w:eastAsia="宋体" w:cs="宋体"/>
                <w:color w:val="auto"/>
                <w:spacing w:val="-2"/>
                <w:position w:val="17"/>
                <w:sz w:val="24"/>
                <w:szCs w:val="24"/>
                <w:highlight w:val="none"/>
                <w:lang w:eastAsia="zh-CN"/>
              </w:rPr>
              <w:t>，</w:t>
            </w:r>
            <w:r>
              <w:rPr>
                <w:rFonts w:hint="eastAsia" w:ascii="宋体" w:hAnsi="宋体" w:eastAsia="宋体" w:cs="宋体"/>
                <w:color w:val="auto"/>
                <w:spacing w:val="-2"/>
                <w:position w:val="17"/>
                <w:sz w:val="24"/>
                <w:szCs w:val="24"/>
                <w:highlight w:val="none"/>
              </w:rPr>
              <w:t>供应商交付全部货物的包装要求严格按照国家强制标准执行。</w:t>
            </w:r>
          </w:p>
        </w:tc>
      </w:tr>
    </w:tbl>
    <w:p w14:paraId="1646DFAE">
      <w:pPr>
        <w:pStyle w:val="3"/>
        <w:rPr>
          <w:color w:val="auto"/>
          <w:highlight w:val="none"/>
        </w:rPr>
      </w:pPr>
    </w:p>
    <w:p w14:paraId="73F00660">
      <w:pPr>
        <w:rPr>
          <w:color w:val="auto"/>
          <w:highlight w:val="none"/>
        </w:rPr>
        <w:sectPr>
          <w:footerReference r:id="rId5" w:type="default"/>
          <w:pgSz w:w="11906" w:h="16839"/>
          <w:pgMar w:top="1431" w:right="1349" w:bottom="917" w:left="1418" w:header="0" w:footer="644" w:gutter="0"/>
          <w:pgNumType w:fmt="numberInDash"/>
          <w:cols w:space="720" w:num="1"/>
        </w:sectPr>
      </w:pPr>
    </w:p>
    <w:p w14:paraId="6B8556DF">
      <w:pPr>
        <w:numPr>
          <w:ilvl w:val="0"/>
          <w:numId w:val="1"/>
        </w:numPr>
        <w:spacing w:before="94" w:line="228" w:lineRule="auto"/>
        <w:ind w:left="508"/>
        <w:outlineLvl w:val="1"/>
        <w:rPr>
          <w:rFonts w:hint="eastAsia" w:ascii="宋体" w:hAnsi="宋体" w:eastAsia="宋体" w:cs="宋体"/>
          <w:b/>
          <w:bCs/>
          <w:color w:val="auto"/>
          <w:sz w:val="24"/>
          <w:szCs w:val="24"/>
          <w:highlight w:val="none"/>
        </w:rPr>
      </w:pPr>
      <w:r>
        <w:rPr>
          <w:rFonts w:ascii="宋体" w:hAnsi="宋体" w:eastAsia="宋体" w:cs="宋体"/>
          <w:color w:val="auto"/>
          <w:spacing w:val="9"/>
          <w:sz w:val="24"/>
          <w:szCs w:val="24"/>
          <w:highlight w:val="none"/>
          <w14:textOutline w14:w="3795" w14:cap="sq" w14:cmpd="sng">
            <w14:solidFill>
              <w14:srgbClr w14:val="000000"/>
            </w14:solidFill>
            <w14:prstDash w14:val="solid"/>
            <w14:bevel/>
          </w14:textOutline>
        </w:rPr>
        <w:t>技术要求一览表</w:t>
      </w:r>
      <w:r>
        <w:rPr>
          <w:rFonts w:hint="eastAsia" w:ascii="宋体" w:hAnsi="宋体" w:eastAsia="宋体" w:cs="宋体"/>
          <w:color w:val="auto"/>
          <w:spacing w:val="9"/>
          <w:sz w:val="24"/>
          <w:szCs w:val="24"/>
          <w:highlight w:val="none"/>
          <w:lang w:val="en-US" w:eastAsia="zh-CN"/>
          <w14:textOutline w14:w="3795" w14:cap="sq" w14:cmpd="sng">
            <w14:solidFill>
              <w14:srgbClr w14:val="000000"/>
            </w14:solidFill>
            <w14:prstDash w14:val="solid"/>
            <w14:bevel/>
          </w14:textOutline>
        </w:rPr>
        <w:t xml:space="preserve">  </w:t>
      </w:r>
    </w:p>
    <w:tbl>
      <w:tblPr>
        <w:tblStyle w:val="8"/>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1"/>
        <w:gridCol w:w="1171"/>
        <w:gridCol w:w="5933"/>
        <w:gridCol w:w="800"/>
        <w:gridCol w:w="742"/>
      </w:tblGrid>
      <w:tr w14:paraId="3E9E9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1E6E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序号</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E5FE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货物名称</w:t>
            </w:r>
          </w:p>
        </w:tc>
        <w:tc>
          <w:tcPr>
            <w:tcW w:w="3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39A4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技术参数要求</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68EB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单位</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26BE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数量</w:t>
            </w:r>
          </w:p>
        </w:tc>
      </w:tr>
      <w:tr w14:paraId="70399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CF404F">
            <w:pPr>
              <w:keepNext w:val="0"/>
              <w:keepLines w:val="0"/>
              <w:widowControl/>
              <w:suppressLineNumbers w:val="0"/>
              <w:jc w:val="left"/>
              <w:textAlignment w:val="center"/>
              <w:rPr>
                <w:rFonts w:hint="default"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一、屏1(1号教学楼1101教室)</w:t>
            </w:r>
          </w:p>
        </w:tc>
      </w:tr>
      <w:tr w14:paraId="656FE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772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B344B">
            <w:pPr>
              <w:widowControl/>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Theme="minorEastAsia" w:hAnsiTheme="minorEastAsia" w:cstheme="minorEastAsia"/>
                <w:color w:val="auto"/>
                <w:kern w:val="0"/>
                <w:szCs w:val="21"/>
                <w:highlight w:val="none"/>
                <w:lang w:bidi="ar"/>
              </w:rPr>
              <w:t>小间距LED单元板</w:t>
            </w:r>
            <w:r>
              <w:rPr>
                <w:rFonts w:hint="eastAsia" w:eastAsia="宋体" w:asciiTheme="minorEastAsia" w:hAnsiTheme="minorEastAsia" w:cstheme="minorEastAsia"/>
                <w:color w:val="auto"/>
                <w:kern w:val="0"/>
                <w:szCs w:val="21"/>
                <w:highlight w:val="none"/>
                <w:lang w:val="en-US" w:eastAsia="zh-CN" w:bidi="ar"/>
              </w:rPr>
              <w:t>1</w:t>
            </w:r>
          </w:p>
        </w:tc>
        <w:tc>
          <w:tcPr>
            <w:tcW w:w="3199" w:type="pct"/>
            <w:tcBorders>
              <w:top w:val="single" w:color="000000" w:sz="4" w:space="0"/>
              <w:left w:val="single" w:color="000000" w:sz="4" w:space="0"/>
              <w:bottom w:val="single" w:color="000000" w:sz="4" w:space="0"/>
              <w:right w:val="single" w:color="000000" w:sz="4" w:space="0"/>
            </w:tcBorders>
            <w:shd w:val="clear" w:color="auto" w:fill="auto"/>
            <w:vAlign w:val="top"/>
          </w:tcPr>
          <w:p w14:paraId="4D94B941">
            <w:pPr>
              <w:widowControl/>
              <w:numPr>
                <w:ilvl w:val="0"/>
                <w:numId w:val="2"/>
              </w:numPr>
              <w:jc w:val="left"/>
              <w:textAlignment w:val="top"/>
              <w:rPr>
                <w:rStyle w:val="11"/>
                <w:rFonts w:hint="eastAsia" w:asciiTheme="minorEastAsia" w:hAnsiTheme="minorEastAsia" w:eastAsiaTheme="minorEastAsia" w:cstheme="minorEastAsia"/>
                <w:color w:val="auto"/>
                <w:sz w:val="21"/>
                <w:szCs w:val="21"/>
                <w:highlight w:val="none"/>
                <w:lang w:eastAsia="zh-CN" w:bidi="ar"/>
              </w:rPr>
            </w:pPr>
            <w:r>
              <w:rPr>
                <w:rStyle w:val="11"/>
                <w:rFonts w:hint="default" w:asciiTheme="minorEastAsia" w:hAnsiTheme="minorEastAsia" w:eastAsiaTheme="minorEastAsia" w:cstheme="minorEastAsia"/>
                <w:color w:val="auto"/>
                <w:sz w:val="21"/>
                <w:szCs w:val="21"/>
                <w:highlight w:val="none"/>
                <w:lang w:bidi="ar"/>
              </w:rPr>
              <w:t>像素点间距：≤1.5mm</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 像素密度：≥422500Dots/m2</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 单元板分辨率≥21632Dots</w:t>
            </w:r>
            <w:r>
              <w:rPr>
                <w:rStyle w:val="11"/>
                <w:rFonts w:hint="eastAsia" w:asciiTheme="minorEastAsia" w:hAnsiTheme="minorEastAsia" w:eastAsiaTheme="minorEastAsia" w:cstheme="minorEastAsia"/>
                <w:color w:val="auto"/>
                <w:sz w:val="21"/>
                <w:szCs w:val="21"/>
                <w:highlight w:val="none"/>
                <w:lang w:eastAsia="zh-CN" w:bidi="ar"/>
              </w:rPr>
              <w:t>，单元板尺寸</w:t>
            </w:r>
            <w:r>
              <w:rPr>
                <w:rStyle w:val="11"/>
                <w:rFonts w:hint="eastAsia" w:asciiTheme="minorEastAsia" w:hAnsiTheme="minorEastAsia" w:eastAsiaTheme="minorEastAsia" w:cstheme="minorEastAsia"/>
                <w:color w:val="auto"/>
                <w:sz w:val="21"/>
                <w:szCs w:val="21"/>
                <w:highlight w:val="none"/>
                <w:lang w:val="en-US" w:eastAsia="zh-CN" w:bidi="ar"/>
              </w:rPr>
              <w:t>160mm*320mm</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 像素组成1R1G1B,SMD 表贴三合一，竖向线性排列，主动式发光、灯驱合一；</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 模组拼接相对偏差符合 SJ/T 11141-2017标准C级:模组间相对错位值≤0.1mm，平整度P≤0.01mm，拼缝≤0.01mm，像素中心距相对偏差等级JX≤3%，水平/垂直相抵错位等级 CS≤5%</w:t>
            </w:r>
            <w:r>
              <w:rPr>
                <w:rStyle w:val="11"/>
                <w:rFonts w:asciiTheme="minorEastAsia" w:hAnsiTheme="minorEastAsia" w:eastAsiaTheme="minorEastAsia" w:cstheme="minorEastAsia"/>
                <w:color w:val="auto"/>
                <w:sz w:val="21"/>
                <w:szCs w:val="21"/>
                <w:highlight w:val="none"/>
                <w:lang w:bidi="ar"/>
              </w:rPr>
              <w:t>。</w:t>
            </w:r>
            <w:bookmarkStart w:id="0" w:name="_GoBack"/>
            <w:bookmarkEnd w:id="0"/>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 像素失控率：&lt;1/100000，等级符合SJ/T 11141-2017标准C级:整屏像素失控率PZ≤1X106，区域像素失控率 PQ≤1X106</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7. 发光点中心偏距：≤0.8%</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8. 反光率：＜1%</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9. 刷新率:支持通过配套软件调节刷新率的设置选项，刷新率3840Hz，支持 3840Hz-7680Hz，同时支持 0-100%无极调节。</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10. 水平视角：≥175°、垂直视角：≥175°</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11. H2S宽动态处理：具有H2S宽动态处理技术、解决主控机二次重复播放时的衰减等现象</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12. PCB板材采用玻璃化温度≥170℃的覆铜板；PCB采用 FR-4材质，灯驱合一，电路及表面处理采用双层板 OSP工艺，多层印刷电路板支持2层，4层，6层，8层，10层设计。符合CQC13-471301-2018国家标准</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13. 亮度 ≥1220cd/㎡，0-100%任意可调</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14. 亮度均匀性及鉴别等级符合 SJ/T 11141-2017标准C级:均性 IGU≥99.5%，鉴别等级 BJ≥35</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15. 显示屏支持双供电技术，供电要求 100-240VAC±10%;最大电流：≤5A；产品平米最大功耗≤220W/m²，平米平均功耗≤90W/㎡</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16. 整机阻燃符合 GB/T2408-2021，GB/T 5169.16-2017，GB/T4943.1-2022，UL94-2016标准，符合V-0 级标准。</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17. 色温:800-18000K；显示单元表面反光率≤0.08%；白平衡色温6500K ±5% (1000-20000K可调);色温为6500K时，100%，75%，50%，25%四挡电平白场调节色温误差&lt;180K</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18. 防护等级:LED显示屏采用纳米光学镀膜（真空镀膜）3D防护技术，具备防尘防水、防盐雾、耐高温高湿、耐黄变、抗静电、散热均匀等功能需求；采用等离子体增强化学气相沉积（PECVD）技术，防尘防水符合 GB/T4208-2017标准，不低于 IP68</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19. 信号传输:采用数字化网络传输技术或标准化 HDCP 传输技术，支持Tyte-C接口、光纤接口或者HDCP协议的接口实现5G大带载带宽传输。</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20. 显示效果：4K超清显示、色温均匀性好、亮度均匀性好，对比度高，色域广</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21. 套件材料采用聚碳酸和玻璃纤维材质，内部使用低烟无卤素环保线材</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22. 低亮高灰:支持 PWM灰阶控制技术提升低灰视觉效果;支持软件实现不同亮度情况下，灰度8-18bit 任意设置0-100%亮度时，8-16bits任意灰度设置</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23. 调节软件设置项：支持鬼影消除、首行暗亮消除、低灰偏色补偿、低灰均匀性、低灰横条纹消除、慢速开启、十字架消除、去坏点、毛毛虫消除、余辉消除、亮度缓慢变亮功能</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24. 换帧频率符合 SJ/T 11141-2017标准C级:频率60Hz</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25. 白场色坐标:x:0.24-0.26，y: 0.25-0.27</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26. 温升符合GB4943.1-2022规定:热平衡后，屏体结构的金属部分的温升应不超过 35K，绝缘材料温升应不超过35K</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27. 抗扰度测试满足GB/T9254.2-2021标准:静电放电、电快速瞬变脉冲群、射频连续波传导、浪涌试验、无线电骚扰传导发射、连续射频电磁场骚扰符合要求</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28. 屏体设计安全符合依据标准GB4943.1-2022标准</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29. 湿热测试满足GB/T2423.3-2016标准，湿热负载和恒定湿热试验符合要求</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30. 电源平均效率满足GB20943-2013附录A标准:在室温下，LED显示屏供电电源的功率因数不小于 96%，转换效率不小于 88%</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31. 电气防护:LED 显示屏通过过流、断路、短路、过压、欠压、超温超负荷、断电等测试，</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32. 色域空间:&gt;170%YIQ (NTSC)，&gt;172%YUV (PAL)</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33. 干扰光:符合GB/T36101-2018 显示屏亮度的限值规定</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34. 抗震等级满足GB/T 17742-2020标准，抗震等级&gt;9级</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35. 软件功能:软件系统具备素材显示、网络流媒体显示、网路抓屏、场景管理、预案管理、多语言支持、日志管理、多用户、多权限、软拼接、硬拼接、多级热备、显示屏状态监控、多屏控制、屏蔽用户操作错误、调整边缘亮暗线调节功能</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36. LED画面延迟&lt;500ns，信噪比&gt;80dB</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37. 箱体采用压铸铝合金材质，一次性整体压铸成型，全金属自然散热结构，无风扇、防尘、静音设计，数据记忆储存于LED显示模块箱体中，更换箱体设备时，无需重新设定参数，箱体防护等级：IK10</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38. 纯光纤通讯：支持箱体为单元的转接卡板载千兆光口模块一体设计，发送端至接收端无任何接口转换，无任何RJ45网口、HDMI视频接口、DVI视频接口接入及TTL电路转换，防止通讯数据被非法监听、窃取、篡改，保障通讯数据绝对安全</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39. 色度均匀性：±0.001Cx、Cy内</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40. 像素光强均匀性：LRJ≤9%、LGJ≤9%、LBJ≤9%</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41. 使用寿命：≥120000h，平均无故障时间：MTBF平均无故障时间≥120000h；MTTR平均修复时间≤1.8分钟</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42. 抗拉力测试：GB/T 35777-2017/规定,以10mm/min速度拉伸试样, 测试样品发生破坏时的力值；破坏力实测：≥4500N</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43. 抗压力测试：GB/T 20801.5-2020,以10mm/min速度拉伸试样, 测试样品发生破坏时的力值；破坏力实测：≥4400N</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44. 模组机械强度：≥25MP</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45. 灯珠结构：支持PPA碗杯结构、倒装芯片、芯片尺寸≥0610、点胶封装、出光方式为单面发光；支持PCB平面结构，molding封装、切割、出光方式为五面发光</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46. 动态节能：带有智能节电功能、带电黑屏节电功能,开启智能节电功能比没有智能节电功能,节能65%以上</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47. LED显示屏能效：符合标准GB 21520-2023,能效一级</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48. 符合CESI/TS006-2020的8K超高清显示，支持HDR3.0高图像动态技术</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49. 表面硬度：具备划痕性能技术,表面硬度≥17H</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50. 模块表面处理采用电喷技术，黑色哑光处理，可有效防止反光和静电，无面罩设计，显示屏对比度高，屏幕表面采用无塑胶类结构件，屏体表面均匀，观看视角大，观看效果好，PCB及灯管热良好</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51. 将不同亮度、波长等级LED混乱装贴到模块上，避免LED光学参数等级高低集中，解决亮色度一致性问题；</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52. 屏幕表面光反射率：照度=10Lux/5600K条件下， 显示屏屏幕表面光反射率 （单位面积反射亮度）＜2.0cd/m²</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53. 具有单点亮度校正，校正后亮度损失≤5%；具有颜色校正功能，具有灰度校正，支持模组校正，具有校正数据存储及自动回读功能</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54. 为确保屏体在不同的环境下仍可正常启动工作，要求投标人所投LED显示屏须通过零下40℃和高温80℃的环境运行4320min,产品能正常工作</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55. 产品通过 GB/T9254.1-2021《信息技术设备的无线电骚扰限值和测量方法》试验，辐射干扰检测结果符合标准规范要求，符合ClassB限值要求。在30-230MHz频率范围内，峰值限值 dB≤36</w:t>
            </w:r>
            <w:r>
              <w:rPr>
                <w:rStyle w:val="12"/>
                <w:rFonts w:hint="eastAsia" w:asciiTheme="minorEastAsia" w:hAnsiTheme="minorEastAsia" w:cstheme="minorEastAsia"/>
                <w:color w:val="auto"/>
                <w:sz w:val="21"/>
                <w:szCs w:val="21"/>
                <w:highlight w:val="none"/>
                <w:lang w:bidi="ar"/>
              </w:rPr>
              <w:t>μ</w:t>
            </w:r>
            <w:r>
              <w:rPr>
                <w:rStyle w:val="11"/>
                <w:rFonts w:hint="default" w:asciiTheme="minorEastAsia" w:hAnsiTheme="minorEastAsia" w:eastAsiaTheme="minorEastAsia" w:cstheme="minorEastAsia"/>
                <w:color w:val="auto"/>
                <w:sz w:val="21"/>
                <w:szCs w:val="21"/>
                <w:highlight w:val="none"/>
                <w:lang w:bidi="ar"/>
              </w:rPr>
              <w:t>V/m；在230-1000MHz频率范围内，峰值限值 dB≤39</w:t>
            </w:r>
            <w:r>
              <w:rPr>
                <w:rStyle w:val="12"/>
                <w:rFonts w:hint="eastAsia" w:asciiTheme="minorEastAsia" w:hAnsiTheme="minorEastAsia" w:cstheme="minorEastAsia"/>
                <w:color w:val="auto"/>
                <w:sz w:val="21"/>
                <w:szCs w:val="21"/>
                <w:highlight w:val="none"/>
                <w:lang w:bidi="ar"/>
              </w:rPr>
              <w:t>μ</w:t>
            </w:r>
            <w:r>
              <w:rPr>
                <w:rStyle w:val="11"/>
                <w:rFonts w:hint="default" w:asciiTheme="minorEastAsia" w:hAnsiTheme="minorEastAsia" w:eastAsiaTheme="minorEastAsia" w:cstheme="minorEastAsia"/>
                <w:color w:val="auto"/>
                <w:sz w:val="21"/>
                <w:szCs w:val="21"/>
                <w:highlight w:val="none"/>
                <w:lang w:bidi="ar"/>
              </w:rPr>
              <w:t>V/m</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56. 滑石粉密度：2KG/m3网孔径75um使用次数：小于20次，实验时间8H。试验后检查样品无进尘现象。屏幕防尘等级符合IP6X（防尘）</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57. 具备防蓝光护眼功能，蓝光辐射能量≤20%。蓝光辐射能量值对人眼视网膜无伤害，LED显示屏蓝光辐亮度≤80W.m-2.sr-1,符合肉眼观看标准</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58. 所投LED显示屏产品在1×105～1×109</w:t>
            </w:r>
            <w:r>
              <w:rPr>
                <w:rStyle w:val="12"/>
                <w:rFonts w:hint="eastAsia" w:asciiTheme="minorEastAsia" w:hAnsiTheme="minorEastAsia" w:cstheme="minorEastAsia"/>
                <w:color w:val="auto"/>
                <w:sz w:val="21"/>
                <w:szCs w:val="21"/>
                <w:highlight w:val="none"/>
                <w:lang w:bidi="ar"/>
              </w:rPr>
              <w:t>Ω</w:t>
            </w:r>
            <w:r>
              <w:rPr>
                <w:rStyle w:val="11"/>
                <w:rFonts w:hint="default" w:asciiTheme="minorEastAsia" w:hAnsiTheme="minorEastAsia" w:eastAsiaTheme="minorEastAsia" w:cstheme="minorEastAsia"/>
                <w:color w:val="auto"/>
                <w:sz w:val="21"/>
                <w:szCs w:val="21"/>
                <w:highlight w:val="none"/>
                <w:lang w:bidi="ar"/>
              </w:rPr>
              <w:t>技术要求下满足点对点电阻（A面）≤2.89×108；点对点电阻（B面）≤2.43×108；并且在（±1000-±100V）≤2S的技术要求下满足静电电压衰减期值：（+V：≤0.26S，-V：≤0.32S）</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59. 所投LED显示屏的灯管耐焊耐热：灯珠引脚无氧化,焊接正常,灯珠胶体正常,点亮正常；灯管抗静电(ESD)测试：HBM模式:ESD&gt;8000V,灯珠点亮无异常；灯管红墨水试验：纯红墨水常温浸泡24h,无渗透,灯管气密性良好</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60. 为不影响屏体周边人员的健康，要求投标人所投LED显示屏在正常工作中，显示屏1m范围内，前后左右4个位置噪音不大于0.9dB；</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61. 所投LED显示屏观看舒适度需符合：“人眼视觉舒适度(VICO)1级，基本无疲劳感</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62. 防振动 模拟9级烈度地震，2行2列单元组成拼接屏，垂直、水平振动10~55~10HZ，峰值加速度0.25g，1倍频程，每一轴向循环扫频65次，每次6min 试后正常工作</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63. 显示屏具有图像算法处理功能，支持图像算法处理细节无损（低损），能扩展4倍灰度信息，动态处理每一帧图像，提升暗画面细节及整体色彩效果</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64. 光衰：在 25±5°C，RH≤75%RH 的测试环境下，运行 1000H 后，R/G/B 光衰不应低于 93%；</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65. 灯珠推力测试：随机选择LED灯珠，在灯珠四侧以水平夹角45°的方向施加推力75N,灯珠未破碎或脱落；</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66. 跌落：按GB/T2423.7-2018,样品处于自由状态下：检测面跌落、角跌落。倾跌与翻倒、自由跌落、弹跳跌落符合要求</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67. 设计安全：依据标准GB4943.1-2022信息技术设备安全；</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68. 正面IP防护等级：在环境条件温度范围15°</w:t>
            </w:r>
            <w:r>
              <w:rPr>
                <w:rStyle w:val="13"/>
                <w:rFonts w:hint="eastAsia" w:asciiTheme="minorEastAsia" w:hAnsiTheme="minorEastAsia" w:eastAsiaTheme="minorEastAsia" w:cstheme="minorEastAsia"/>
                <w:color w:val="auto"/>
                <w:sz w:val="21"/>
                <w:szCs w:val="21"/>
                <w:highlight w:val="none"/>
                <w:lang w:bidi="ar"/>
              </w:rPr>
              <w:t>〜</w:t>
            </w:r>
            <w:r>
              <w:rPr>
                <w:rStyle w:val="11"/>
                <w:rFonts w:hint="default" w:asciiTheme="minorEastAsia" w:hAnsiTheme="minorEastAsia" w:eastAsiaTheme="minorEastAsia" w:cstheme="minorEastAsia"/>
                <w:color w:val="auto"/>
                <w:sz w:val="21"/>
                <w:szCs w:val="21"/>
                <w:highlight w:val="none"/>
                <w:lang w:bidi="ar"/>
              </w:rPr>
              <w:t>35°；相对湿度25%</w:t>
            </w:r>
            <w:r>
              <w:rPr>
                <w:rStyle w:val="13"/>
                <w:rFonts w:hint="eastAsia" w:asciiTheme="minorEastAsia" w:hAnsiTheme="minorEastAsia" w:eastAsiaTheme="minorEastAsia" w:cstheme="minorEastAsia"/>
                <w:color w:val="auto"/>
                <w:sz w:val="21"/>
                <w:szCs w:val="21"/>
                <w:highlight w:val="none"/>
                <w:lang w:bidi="ar"/>
              </w:rPr>
              <w:t>〜</w:t>
            </w:r>
            <w:r>
              <w:rPr>
                <w:rStyle w:val="11"/>
                <w:rFonts w:hint="default" w:asciiTheme="minorEastAsia" w:hAnsiTheme="minorEastAsia" w:eastAsiaTheme="minorEastAsia" w:cstheme="minorEastAsia"/>
                <w:color w:val="auto"/>
                <w:sz w:val="21"/>
                <w:szCs w:val="21"/>
                <w:highlight w:val="none"/>
                <w:lang w:bidi="ar"/>
              </w:rPr>
              <w:t>75%；大气压力86kPa</w:t>
            </w:r>
            <w:r>
              <w:rPr>
                <w:rStyle w:val="13"/>
                <w:rFonts w:hint="eastAsia" w:asciiTheme="minorEastAsia" w:hAnsiTheme="minorEastAsia" w:eastAsiaTheme="minorEastAsia" w:cstheme="minorEastAsia"/>
                <w:color w:val="auto"/>
                <w:sz w:val="21"/>
                <w:szCs w:val="21"/>
                <w:highlight w:val="none"/>
                <w:lang w:bidi="ar"/>
              </w:rPr>
              <w:t>〜</w:t>
            </w:r>
            <w:r>
              <w:rPr>
                <w:rStyle w:val="11"/>
                <w:rFonts w:hint="default" w:asciiTheme="minorEastAsia" w:hAnsiTheme="minorEastAsia" w:eastAsiaTheme="minorEastAsia" w:cstheme="minorEastAsia"/>
                <w:color w:val="auto"/>
                <w:sz w:val="21"/>
                <w:szCs w:val="21"/>
                <w:highlight w:val="none"/>
                <w:lang w:bidi="ar"/>
              </w:rPr>
              <w:t>106kPa下测试防尘：依据GB/T4208-2017国家标准，直径2.5mm的试棒不得进入外壳，并与带电部分保持足够间隙，边缘无毛刺的直径2.5-2.55mm的钢性棒，实验用力3N±0.3N,产品符合IP6X相关要求</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69. 掉电存储功能：支持掉电存储功能，不丢失数据，卜电自动恢复，无需重复配置</w:t>
            </w:r>
            <w:r>
              <w:rPr>
                <w:rStyle w:val="11"/>
                <w:rFonts w:hint="eastAsia" w:asciiTheme="minorEastAsia" w:hAnsiTheme="minorEastAsia" w:eastAsiaTheme="minorEastAsia" w:cstheme="minorEastAsia"/>
                <w:color w:val="auto"/>
                <w:sz w:val="21"/>
                <w:szCs w:val="21"/>
                <w:highlight w:val="none"/>
                <w:lang w:eastAsia="zh-CN" w:bidi="ar"/>
              </w:rPr>
              <w:t>。</w:t>
            </w:r>
          </w:p>
          <w:p w14:paraId="5E1D8D56">
            <w:pPr>
              <w:widowControl/>
              <w:numPr>
                <w:ilvl w:val="0"/>
                <w:numId w:val="0"/>
              </w:numPr>
              <w:jc w:val="left"/>
              <w:textAlignment w:val="top"/>
              <w:rPr>
                <w:rStyle w:val="11"/>
                <w:rFonts w:hint="eastAsia" w:eastAsia="宋体" w:asciiTheme="minorEastAsia" w:hAnsiTheme="minorEastAsia" w:cstheme="minorEastAsia"/>
                <w:color w:val="auto"/>
                <w:sz w:val="21"/>
                <w:szCs w:val="21"/>
                <w:highlight w:val="none"/>
                <w:lang w:eastAsia="zh-CN" w:bidi="ar"/>
              </w:rPr>
            </w:pPr>
            <w:r>
              <w:rPr>
                <w:rFonts w:hint="eastAsia" w:ascii="宋体" w:hAnsi="宋体" w:eastAsia="宋体" w:cs="Times New Roman"/>
                <w:b/>
                <w:bCs/>
                <w:color w:val="auto"/>
                <w:szCs w:val="21"/>
                <w:highlight w:val="none"/>
              </w:rPr>
              <w:t>提供带有“CNAS</w:t>
            </w:r>
            <w:r>
              <w:rPr>
                <w:rFonts w:hint="eastAsia" w:ascii="宋体" w:hAnsi="宋体" w:eastAsia="宋体" w:cs="Times New Roman"/>
                <w:b/>
                <w:bCs/>
                <w:color w:val="auto"/>
                <w:szCs w:val="21"/>
                <w:highlight w:val="none"/>
                <w:lang w:val="en-US" w:eastAsia="zh-CN"/>
              </w:rPr>
              <w:t>或</w:t>
            </w:r>
            <w:r>
              <w:rPr>
                <w:rFonts w:hint="eastAsia" w:ascii="宋体" w:hAnsi="宋体" w:eastAsia="宋体" w:cs="Times New Roman"/>
                <w:b/>
                <w:bCs/>
                <w:color w:val="auto"/>
                <w:szCs w:val="21"/>
                <w:highlight w:val="none"/>
              </w:rPr>
              <w:t>CMA”标识的第三方检测机构出具检测报告复印件并加盖供应商公章</w:t>
            </w:r>
            <w:r>
              <w:rPr>
                <w:rFonts w:hint="eastAsia" w:ascii="宋体" w:hAnsi="宋体" w:eastAsia="宋体" w:cs="Times New Roman"/>
                <w:b/>
                <w:bCs/>
                <w:color w:val="auto"/>
                <w:szCs w:val="21"/>
                <w:highlight w:val="none"/>
                <w:lang w:eastAsia="zh-CN"/>
              </w:rPr>
              <w:t>。</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B9D2C">
            <w:pPr>
              <w:widowControl/>
              <w:jc w:val="center"/>
              <w:textAlignment w:val="center"/>
              <w:rPr>
                <w:rFonts w:hint="eastAsia" w:ascii="宋体" w:hAnsi="宋体" w:eastAsia="宋体" w:cs="宋体"/>
                <w:i w:val="0"/>
                <w:iCs w:val="0"/>
                <w:color w:val="auto"/>
                <w:sz w:val="24"/>
                <w:szCs w:val="24"/>
                <w:highlight w:val="none"/>
                <w:u w:val="none"/>
                <w:lang w:val="en-US"/>
              </w:rPr>
            </w:pPr>
            <w:r>
              <w:rPr>
                <w:rFonts w:hint="eastAsia" w:asciiTheme="minorEastAsia" w:hAnsiTheme="minorEastAsia" w:cstheme="minorEastAsia"/>
                <w:color w:val="auto"/>
                <w:kern w:val="0"/>
                <w:szCs w:val="21"/>
                <w:highlight w:val="none"/>
                <w:lang w:bidi="ar"/>
              </w:rPr>
              <w:t>块</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815F3">
            <w:pPr>
              <w:widowControl/>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Theme="minorEastAsia" w:hAnsiTheme="minorEastAsia" w:cstheme="minorEastAsia"/>
                <w:color w:val="auto"/>
                <w:kern w:val="0"/>
                <w:szCs w:val="21"/>
                <w:highlight w:val="none"/>
                <w:lang w:bidi="ar"/>
              </w:rPr>
              <w:t>182</w:t>
            </w:r>
          </w:p>
        </w:tc>
      </w:tr>
      <w:tr w14:paraId="0D9C8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1"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837F0">
            <w:pPr>
              <w:widowControl/>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Theme="minorEastAsia" w:hAnsiTheme="minorEastAsia" w:cstheme="minorEastAsia"/>
                <w:color w:val="auto"/>
                <w:kern w:val="0"/>
                <w:szCs w:val="21"/>
                <w:highlight w:val="none"/>
                <w:lang w:bidi="ar"/>
              </w:rPr>
              <w:t>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FD3F0">
            <w:pPr>
              <w:widowControl/>
              <w:jc w:val="left"/>
              <w:textAlignment w:val="center"/>
              <w:rPr>
                <w:rFonts w:hint="eastAsia" w:eastAsia="宋体" w:asciiTheme="minorEastAsia" w:hAnsi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开关电源</w:t>
            </w:r>
            <w:r>
              <w:rPr>
                <w:rFonts w:hint="eastAsia" w:eastAsia="宋体" w:asciiTheme="minorEastAsia" w:hAnsiTheme="minorEastAsia" w:cstheme="minorEastAsia"/>
                <w:color w:val="auto"/>
                <w:kern w:val="0"/>
                <w:szCs w:val="21"/>
                <w:highlight w:val="none"/>
                <w:lang w:val="en-US" w:eastAsia="zh-CN" w:bidi="ar"/>
              </w:rPr>
              <w:t>1</w:t>
            </w:r>
          </w:p>
        </w:tc>
        <w:tc>
          <w:tcPr>
            <w:tcW w:w="3199" w:type="pct"/>
            <w:tcBorders>
              <w:top w:val="single" w:color="000000" w:sz="4" w:space="0"/>
              <w:left w:val="single" w:color="000000" w:sz="4" w:space="0"/>
              <w:bottom w:val="single" w:color="000000" w:sz="4" w:space="0"/>
              <w:right w:val="single" w:color="000000" w:sz="4" w:space="0"/>
            </w:tcBorders>
            <w:shd w:val="clear" w:color="auto" w:fill="auto"/>
            <w:vAlign w:val="top"/>
          </w:tcPr>
          <w:p w14:paraId="4BD9750D">
            <w:pPr>
              <w:widowControl/>
              <w:numPr>
                <w:ilvl w:val="0"/>
                <w:numId w:val="3"/>
              </w:numPr>
              <w:jc w:val="left"/>
              <w:textAlignment w:val="top"/>
              <w:rPr>
                <w:rStyle w:val="15"/>
                <w:rFonts w:hint="eastAsia" w:asciiTheme="minorEastAsia" w:hAnsiTheme="minorEastAsia" w:cstheme="minorEastAsia"/>
                <w:color w:val="auto"/>
                <w:sz w:val="21"/>
                <w:szCs w:val="21"/>
                <w:highlight w:val="none"/>
                <w:lang w:bidi="ar"/>
              </w:rPr>
            </w:pPr>
            <w:r>
              <w:rPr>
                <w:rStyle w:val="14"/>
                <w:rFonts w:hint="default" w:asciiTheme="minorEastAsia" w:hAnsiTheme="minorEastAsia" w:eastAsiaTheme="minorEastAsia" w:cstheme="minorEastAsia"/>
                <w:color w:val="auto"/>
                <w:sz w:val="21"/>
                <w:szCs w:val="21"/>
                <w:highlight w:val="none"/>
                <w:lang w:bidi="ar"/>
              </w:rPr>
              <w:t>直流电压：4.2V-4.5V-5V</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2. 额定电流：40A</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3. 额定电压或额定电压范围：200-240V</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4. 输入功率因数：PF≥0.5</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5. 支持电击和能量危险的防护</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6. 平均无故障时间:100000小时</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7. 启动时间：3Sec</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8. 纹波噪声：200mV</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9. 容性负载：至少5000uF</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10. 短路保护：可长期短路，消除短路后自动恢复工作</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11. 过流保护：48~76A故障消除后自动恢复工作</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12. 工作温度：-40℃-70℃</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13. 低温启动特性：-40℃，220vac输入，热机5分钟，带载40A，可以启动</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14. 散热方式：自然对流散热，需紧贴客户金属机箱外壳散热</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15. 静电放电抗扰度：A级</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16. 浪涌（冲击）抗扰度：A级</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17. 保护功能试验：输入电压为标称电压，初始负载电流为额定负载，电流按10A/s的速度爬升，当负载电流进入过流保护范围时应自动保护，负载电流50A时自动保护，排除过流后自动恢复</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18. 输入保险：T5.0AL/250Vac</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19. 接地端子与需要接地的零部件之间的连接电阻不应超过0.02</w:t>
            </w:r>
            <w:r>
              <w:rPr>
                <w:rStyle w:val="15"/>
                <w:rFonts w:hint="eastAsia" w:asciiTheme="minorEastAsia" w:hAnsiTheme="minorEastAsia" w:cstheme="minorEastAsia"/>
                <w:color w:val="auto"/>
                <w:sz w:val="21"/>
                <w:szCs w:val="21"/>
                <w:highlight w:val="none"/>
                <w:lang w:bidi="ar"/>
              </w:rPr>
              <w:t>Ω</w:t>
            </w:r>
            <w:r>
              <w:rPr>
                <w:rStyle w:val="15"/>
                <w:rFonts w:hint="eastAsia" w:eastAsia="宋体" w:asciiTheme="minorEastAsia" w:hAnsiTheme="minorEastAsia" w:cstheme="minorEastAsia"/>
                <w:color w:val="auto"/>
                <w:sz w:val="21"/>
                <w:szCs w:val="21"/>
                <w:highlight w:val="none"/>
                <w:lang w:eastAsia="zh-CN" w:bidi="ar"/>
              </w:rPr>
              <w:t>。</w:t>
            </w:r>
          </w:p>
          <w:p w14:paraId="251A2FA8">
            <w:pPr>
              <w:jc w:val="left"/>
              <w:rPr>
                <w:rStyle w:val="15"/>
                <w:rFonts w:hint="default" w:eastAsia="宋体" w:asciiTheme="minorEastAsia" w:hAnsiTheme="minorEastAsia" w:cstheme="minorEastAsia"/>
                <w:color w:val="auto"/>
                <w:sz w:val="21"/>
                <w:szCs w:val="21"/>
                <w:highlight w:val="none"/>
                <w:lang w:val="en-US" w:eastAsia="zh-CN" w:bidi="ar"/>
              </w:rPr>
            </w:pPr>
            <w:r>
              <w:rPr>
                <w:rStyle w:val="15"/>
                <w:rFonts w:hint="eastAsia" w:eastAsia="宋体" w:asciiTheme="minorEastAsia" w:hAnsiTheme="minorEastAsia" w:cstheme="minorEastAsia"/>
                <w:b/>
                <w:bCs/>
                <w:color w:val="auto"/>
                <w:sz w:val="21"/>
                <w:szCs w:val="21"/>
                <w:highlight w:val="none"/>
                <w:lang w:val="en-US" w:eastAsia="zh-CN" w:bidi="ar"/>
              </w:rPr>
              <w:t>20.</w:t>
            </w:r>
            <w:r>
              <w:rPr>
                <w:rFonts w:hint="eastAsia" w:ascii="宋体" w:hAnsi="宋体" w:eastAsia="宋体" w:cs="宋体"/>
                <w:b/>
                <w:bCs/>
                <w:color w:val="auto"/>
                <w:kern w:val="0"/>
                <w:sz w:val="21"/>
                <w:szCs w:val="21"/>
                <w:highlight w:val="none"/>
              </w:rPr>
              <w:t>CCC认证产品（提供CCC认证证书复印件</w:t>
            </w:r>
            <w:r>
              <w:rPr>
                <w:rFonts w:hint="eastAsia" w:ascii="宋体" w:hAnsi="宋体" w:eastAsia="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EA2B2">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套</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C7717">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w:t>
            </w:r>
          </w:p>
        </w:tc>
      </w:tr>
      <w:tr w14:paraId="52E90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1"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6EF70">
            <w:pPr>
              <w:widowControl/>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Theme="minorEastAsia" w:hAnsiTheme="minorEastAsia" w:cstheme="minorEastAsia"/>
                <w:color w:val="auto"/>
                <w:kern w:val="0"/>
                <w:szCs w:val="21"/>
                <w:highlight w:val="none"/>
                <w:lang w:bidi="ar"/>
              </w:rPr>
              <w:t>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B722B">
            <w:pPr>
              <w:widowControl/>
              <w:textAlignment w:val="center"/>
              <w:rPr>
                <w:rFonts w:hint="eastAsia" w:eastAsia="宋体" w:asciiTheme="minorEastAsia" w:hAnsi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接收卡</w:t>
            </w:r>
            <w:r>
              <w:rPr>
                <w:rFonts w:hint="eastAsia" w:eastAsia="宋体" w:asciiTheme="minorEastAsia" w:hAnsiTheme="minorEastAsia" w:cstheme="minorEastAsia"/>
                <w:color w:val="auto"/>
                <w:kern w:val="0"/>
                <w:szCs w:val="21"/>
                <w:highlight w:val="none"/>
                <w:lang w:val="en-US" w:eastAsia="zh-CN" w:bidi="ar"/>
              </w:rPr>
              <w:t>1</w:t>
            </w:r>
          </w:p>
        </w:tc>
        <w:tc>
          <w:tcPr>
            <w:tcW w:w="3199" w:type="pct"/>
            <w:tcBorders>
              <w:top w:val="single" w:color="000000" w:sz="4" w:space="0"/>
              <w:left w:val="single" w:color="000000" w:sz="4" w:space="0"/>
              <w:bottom w:val="single" w:color="000000" w:sz="4" w:space="0"/>
              <w:right w:val="single" w:color="000000" w:sz="4" w:space="0"/>
            </w:tcBorders>
            <w:shd w:val="clear" w:color="auto" w:fill="auto"/>
            <w:vAlign w:val="top"/>
          </w:tcPr>
          <w:p w14:paraId="5867D54D">
            <w:pPr>
              <w:widowControl/>
              <w:jc w:val="left"/>
              <w:textAlignment w:val="top"/>
              <w:rPr>
                <w:rFonts w:hint="eastAsia" w:ascii="宋体" w:hAnsi="宋体" w:eastAsia="宋体" w:cs="Times New Roman"/>
                <w:b/>
                <w:bCs/>
                <w:color w:val="auto"/>
                <w:szCs w:val="21"/>
                <w:highlight w:val="none"/>
                <w:lang w:eastAsia="zh-CN"/>
              </w:rPr>
            </w:pPr>
            <w:r>
              <w:rPr>
                <w:rFonts w:hint="eastAsia" w:asciiTheme="minorEastAsia" w:hAnsiTheme="minorEastAsia" w:cstheme="minorEastAsia"/>
                <w:color w:val="auto"/>
                <w:kern w:val="0"/>
                <w:szCs w:val="21"/>
                <w:highlight w:val="none"/>
                <w:lang w:bidi="ar"/>
              </w:rPr>
              <w:t>产品类型：显示屏通用接收卡</w:t>
            </w:r>
            <w:r>
              <w:rPr>
                <w:rFonts w:hint="eastAsia" w:asciiTheme="minorEastAsia" w:hAnsiTheme="minorEastAsia" w:cstheme="minorEastAsia"/>
                <w:color w:val="auto"/>
                <w:kern w:val="0"/>
                <w:szCs w:val="21"/>
                <w:highlight w:val="none"/>
                <w:lang w:bidi="ar"/>
              </w:rPr>
              <w:br w:type="textWrapping"/>
            </w:r>
            <w:r>
              <w:rPr>
                <w:rFonts w:hint="eastAsia" w:eastAsia="宋体" w:asciiTheme="minorEastAsia" w:hAnsiTheme="minorEastAsia" w:cstheme="minorEastAsia"/>
                <w:color w:val="auto"/>
                <w:kern w:val="0"/>
                <w:szCs w:val="21"/>
                <w:highlight w:val="none"/>
                <w:lang w:val="en-US" w:eastAsia="zh-CN" w:bidi="ar"/>
              </w:rPr>
              <w:t>1.</w:t>
            </w:r>
            <w:r>
              <w:rPr>
                <w:rFonts w:hint="eastAsia" w:asciiTheme="minorEastAsia" w:hAnsiTheme="minorEastAsia" w:cstheme="minorEastAsia"/>
                <w:color w:val="auto"/>
                <w:kern w:val="0"/>
                <w:szCs w:val="21"/>
                <w:highlight w:val="none"/>
                <w:lang w:bidi="ar"/>
              </w:rPr>
              <w:t xml:space="preserve"> 6个HUB320接口卡</w:t>
            </w:r>
            <w:r>
              <w:rPr>
                <w:rFonts w:hint="eastAsia" w:asciiTheme="minorEastAsia" w:hAnsiTheme="minorEastAsia" w:cstheme="minorEastAsia"/>
                <w:color w:val="auto"/>
                <w:kern w:val="0"/>
                <w:szCs w:val="21"/>
                <w:highlight w:val="none"/>
                <w:lang w:bidi="ar"/>
              </w:rPr>
              <w:br w:type="textWrapping"/>
            </w:r>
            <w:r>
              <w:rPr>
                <w:rFonts w:hint="eastAsia" w:eastAsia="宋体" w:asciiTheme="minorEastAsia" w:hAnsiTheme="minorEastAsia" w:cstheme="minorEastAsia"/>
                <w:color w:val="auto"/>
                <w:kern w:val="0"/>
                <w:szCs w:val="21"/>
                <w:highlight w:val="none"/>
                <w:lang w:val="en-US" w:eastAsia="zh-CN" w:bidi="ar"/>
              </w:rPr>
              <w:t>2.</w:t>
            </w:r>
            <w:r>
              <w:rPr>
                <w:rFonts w:hint="eastAsia" w:asciiTheme="minorEastAsia" w:hAnsiTheme="minorEastAsia" w:cstheme="minorEastAsia"/>
                <w:color w:val="auto"/>
                <w:kern w:val="0"/>
                <w:szCs w:val="21"/>
                <w:highlight w:val="none"/>
                <w:lang w:bidi="ar"/>
              </w:rPr>
              <w:t>支持 32 扫；</w:t>
            </w:r>
            <w:r>
              <w:rPr>
                <w:rFonts w:hint="eastAsia" w:asciiTheme="minorEastAsia" w:hAnsiTheme="minorEastAsia" w:cstheme="minorEastAsia"/>
                <w:color w:val="auto"/>
                <w:kern w:val="0"/>
                <w:szCs w:val="21"/>
                <w:highlight w:val="none"/>
                <w:lang w:bidi="ar"/>
              </w:rPr>
              <w:br w:type="textWrapping"/>
            </w:r>
            <w:r>
              <w:rPr>
                <w:rFonts w:hint="eastAsia" w:eastAsia="宋体" w:asciiTheme="minorEastAsia" w:hAnsiTheme="minorEastAsia" w:cstheme="minorEastAsia"/>
                <w:color w:val="auto"/>
                <w:kern w:val="0"/>
                <w:szCs w:val="21"/>
                <w:highlight w:val="none"/>
                <w:lang w:val="en-US" w:eastAsia="zh-CN" w:bidi="ar"/>
              </w:rPr>
              <w:t>3.</w:t>
            </w:r>
            <w:r>
              <w:rPr>
                <w:rFonts w:hint="eastAsia" w:asciiTheme="minorEastAsia" w:hAnsiTheme="minorEastAsia" w:cstheme="minorEastAsia"/>
                <w:color w:val="auto"/>
                <w:kern w:val="0"/>
                <w:szCs w:val="21"/>
                <w:highlight w:val="none"/>
                <w:lang w:bidi="ar"/>
              </w:rPr>
              <w:t>单卡输出 RGB 数据 32组；</w:t>
            </w:r>
            <w:r>
              <w:rPr>
                <w:rFonts w:hint="eastAsia" w:asciiTheme="minorEastAsia" w:hAnsiTheme="minorEastAsia" w:cstheme="minorEastAsia"/>
                <w:color w:val="auto"/>
                <w:kern w:val="0"/>
                <w:szCs w:val="21"/>
                <w:highlight w:val="none"/>
                <w:lang w:bidi="ar"/>
              </w:rPr>
              <w:br w:type="textWrapping"/>
            </w:r>
            <w:r>
              <w:rPr>
                <w:rFonts w:hint="eastAsia" w:eastAsia="宋体" w:asciiTheme="minorEastAsia" w:hAnsiTheme="minorEastAsia" w:cstheme="minorEastAsia"/>
                <w:color w:val="auto"/>
                <w:kern w:val="0"/>
                <w:szCs w:val="21"/>
                <w:highlight w:val="none"/>
                <w:lang w:val="en-US" w:eastAsia="zh-CN" w:bidi="ar"/>
              </w:rPr>
              <w:t>4.</w:t>
            </w:r>
            <w:r>
              <w:rPr>
                <w:rFonts w:hint="eastAsia" w:asciiTheme="minorEastAsia" w:hAnsiTheme="minorEastAsia" w:cstheme="minorEastAsia"/>
                <w:color w:val="auto"/>
                <w:kern w:val="0"/>
                <w:szCs w:val="21"/>
                <w:highlight w:val="none"/>
                <w:lang w:bidi="ar"/>
              </w:rPr>
              <w:t>单卡带载像素为 256×512；</w:t>
            </w:r>
            <w:r>
              <w:rPr>
                <w:rFonts w:hint="eastAsia" w:asciiTheme="minorEastAsia" w:hAnsiTheme="minorEastAsia" w:cstheme="minorEastAsia"/>
                <w:color w:val="auto"/>
                <w:kern w:val="0"/>
                <w:szCs w:val="21"/>
                <w:highlight w:val="none"/>
                <w:lang w:bidi="ar"/>
              </w:rPr>
              <w:br w:type="textWrapping"/>
            </w:r>
            <w:r>
              <w:rPr>
                <w:rFonts w:hint="eastAsia" w:eastAsia="宋体" w:asciiTheme="minorEastAsia" w:hAnsiTheme="minorEastAsia" w:cstheme="minorEastAsia"/>
                <w:color w:val="auto"/>
                <w:kern w:val="0"/>
                <w:szCs w:val="21"/>
                <w:highlight w:val="none"/>
                <w:lang w:val="en-US" w:eastAsia="zh-CN" w:bidi="ar"/>
              </w:rPr>
              <w:t>5.</w:t>
            </w:r>
            <w:r>
              <w:rPr>
                <w:rFonts w:hint="eastAsia" w:asciiTheme="minorEastAsia" w:hAnsiTheme="minorEastAsia" w:cstheme="minorEastAsia"/>
                <w:color w:val="auto"/>
                <w:kern w:val="0"/>
                <w:szCs w:val="21"/>
                <w:highlight w:val="none"/>
                <w:lang w:bidi="ar"/>
              </w:rPr>
              <w:t>支持配置文件回读；</w:t>
            </w:r>
            <w:r>
              <w:rPr>
                <w:rFonts w:hint="eastAsia" w:asciiTheme="minorEastAsia" w:hAnsiTheme="minorEastAsia" w:cstheme="minorEastAsia"/>
                <w:color w:val="auto"/>
                <w:kern w:val="0"/>
                <w:szCs w:val="21"/>
                <w:highlight w:val="none"/>
                <w:lang w:bidi="ar"/>
              </w:rPr>
              <w:br w:type="textWrapping"/>
            </w:r>
            <w:r>
              <w:rPr>
                <w:rFonts w:hint="eastAsia" w:eastAsia="宋体" w:asciiTheme="minorEastAsia" w:hAnsiTheme="minorEastAsia" w:cstheme="minorEastAsia"/>
                <w:color w:val="auto"/>
                <w:kern w:val="0"/>
                <w:szCs w:val="21"/>
                <w:highlight w:val="none"/>
                <w:lang w:val="en-US" w:eastAsia="zh-CN" w:bidi="ar"/>
              </w:rPr>
              <w:t>6.</w:t>
            </w:r>
            <w:r>
              <w:rPr>
                <w:rFonts w:hint="eastAsia" w:asciiTheme="minorEastAsia" w:hAnsiTheme="minorEastAsia" w:cstheme="minorEastAsia"/>
                <w:color w:val="auto"/>
                <w:kern w:val="0"/>
                <w:szCs w:val="21"/>
                <w:highlight w:val="none"/>
                <w:lang w:bidi="ar"/>
              </w:rPr>
              <w:t>支持温度监控</w:t>
            </w:r>
            <w:r>
              <w:rPr>
                <w:rFonts w:hint="eastAsia" w:eastAsia="宋体" w:asciiTheme="minorEastAsia" w:hAnsiTheme="minorEastAsia" w:cstheme="minorEastAsia"/>
                <w:color w:val="auto"/>
                <w:kern w:val="0"/>
                <w:szCs w:val="21"/>
                <w:highlight w:val="none"/>
                <w:lang w:eastAsia="zh-CN" w:bidi="ar"/>
              </w:rPr>
              <w:t>；</w:t>
            </w:r>
            <w:r>
              <w:rPr>
                <w:rFonts w:hint="eastAsia" w:asciiTheme="minorEastAsia" w:hAnsiTheme="minorEastAsia" w:cstheme="minorEastAsia"/>
                <w:color w:val="auto"/>
                <w:kern w:val="0"/>
                <w:szCs w:val="21"/>
                <w:highlight w:val="none"/>
                <w:lang w:bidi="ar"/>
              </w:rPr>
              <w:br w:type="textWrapping"/>
            </w:r>
            <w:r>
              <w:rPr>
                <w:rFonts w:hint="eastAsia" w:eastAsia="宋体" w:asciiTheme="minorEastAsia" w:hAnsiTheme="minorEastAsia" w:cstheme="minorEastAsia"/>
                <w:color w:val="auto"/>
                <w:kern w:val="0"/>
                <w:szCs w:val="21"/>
                <w:highlight w:val="none"/>
                <w:lang w:val="en-US" w:eastAsia="zh-CN" w:bidi="ar"/>
              </w:rPr>
              <w:t>7.</w:t>
            </w:r>
            <w:r>
              <w:rPr>
                <w:rFonts w:hint="eastAsia" w:asciiTheme="minorEastAsia" w:hAnsiTheme="minorEastAsia" w:cstheme="minorEastAsia"/>
                <w:color w:val="auto"/>
                <w:kern w:val="0"/>
                <w:szCs w:val="21"/>
                <w:highlight w:val="none"/>
                <w:lang w:bidi="ar"/>
              </w:rPr>
              <w:t>支持网线通讯状态检测；</w:t>
            </w:r>
            <w:r>
              <w:rPr>
                <w:rFonts w:hint="eastAsia" w:asciiTheme="minorEastAsia" w:hAnsiTheme="minorEastAsia" w:cstheme="minorEastAsia"/>
                <w:color w:val="auto"/>
                <w:kern w:val="0"/>
                <w:szCs w:val="21"/>
                <w:highlight w:val="none"/>
                <w:lang w:bidi="ar"/>
              </w:rPr>
              <w:br w:type="textWrapping"/>
            </w:r>
            <w:r>
              <w:rPr>
                <w:rFonts w:hint="eastAsia" w:eastAsia="宋体" w:asciiTheme="minorEastAsia" w:hAnsiTheme="minorEastAsia" w:cstheme="minorEastAsia"/>
                <w:color w:val="auto"/>
                <w:kern w:val="0"/>
                <w:szCs w:val="21"/>
                <w:highlight w:val="none"/>
                <w:lang w:val="en-US" w:eastAsia="zh-CN" w:bidi="ar"/>
              </w:rPr>
              <w:t>8.</w:t>
            </w:r>
            <w:r>
              <w:rPr>
                <w:rFonts w:hint="eastAsia" w:asciiTheme="minorEastAsia" w:hAnsiTheme="minorEastAsia" w:cstheme="minorEastAsia"/>
                <w:color w:val="auto"/>
                <w:kern w:val="0"/>
                <w:szCs w:val="21"/>
                <w:highlight w:val="none"/>
                <w:lang w:bidi="ar"/>
              </w:rPr>
              <w:t>支持供电电压检测；</w:t>
            </w:r>
            <w:r>
              <w:rPr>
                <w:rFonts w:hint="eastAsia" w:asciiTheme="minorEastAsia" w:hAnsiTheme="minorEastAsia" w:cstheme="minorEastAsia"/>
                <w:color w:val="auto"/>
                <w:kern w:val="0"/>
                <w:szCs w:val="21"/>
                <w:highlight w:val="none"/>
                <w:lang w:bidi="ar"/>
              </w:rPr>
              <w:br w:type="textWrapping"/>
            </w:r>
            <w:r>
              <w:rPr>
                <w:rFonts w:hint="eastAsia" w:eastAsia="宋体" w:asciiTheme="minorEastAsia" w:hAnsiTheme="minorEastAsia" w:cstheme="minorEastAsia"/>
                <w:color w:val="auto"/>
                <w:kern w:val="0"/>
                <w:szCs w:val="21"/>
                <w:highlight w:val="none"/>
                <w:lang w:val="en-US" w:eastAsia="zh-CN" w:bidi="ar"/>
              </w:rPr>
              <w:t>9.</w:t>
            </w:r>
            <w:r>
              <w:rPr>
                <w:rFonts w:hint="eastAsia" w:asciiTheme="minorEastAsia" w:hAnsiTheme="minorEastAsia" w:cstheme="minorEastAsia"/>
                <w:color w:val="auto"/>
                <w:kern w:val="0"/>
                <w:szCs w:val="21"/>
                <w:highlight w:val="none"/>
                <w:lang w:bidi="ar"/>
              </w:rPr>
              <w:t>支持高灰度高刷新；</w:t>
            </w:r>
            <w:r>
              <w:rPr>
                <w:rFonts w:hint="eastAsia" w:asciiTheme="minorEastAsia" w:hAnsiTheme="minorEastAsia" w:cstheme="minorEastAsia"/>
                <w:color w:val="auto"/>
                <w:kern w:val="0"/>
                <w:szCs w:val="21"/>
                <w:highlight w:val="none"/>
                <w:lang w:bidi="ar"/>
              </w:rPr>
              <w:br w:type="textWrapping"/>
            </w:r>
            <w:r>
              <w:rPr>
                <w:rFonts w:hint="eastAsia" w:eastAsia="宋体" w:asciiTheme="minorEastAsia" w:hAnsiTheme="minorEastAsia" w:cstheme="minorEastAsia"/>
                <w:color w:val="auto"/>
                <w:kern w:val="0"/>
                <w:szCs w:val="21"/>
                <w:highlight w:val="none"/>
                <w:lang w:val="en-US" w:eastAsia="zh-CN" w:bidi="ar"/>
              </w:rPr>
              <w:t>10.</w:t>
            </w:r>
            <w:r>
              <w:rPr>
                <w:rFonts w:hint="eastAsia" w:asciiTheme="minorEastAsia" w:hAnsiTheme="minorEastAsia" w:cstheme="minorEastAsia"/>
                <w:color w:val="auto"/>
                <w:kern w:val="0"/>
                <w:szCs w:val="21"/>
                <w:highlight w:val="none"/>
                <w:lang w:bidi="ar"/>
              </w:rPr>
              <w:t>支持逐点亮色度校正；</w:t>
            </w:r>
            <w:r>
              <w:rPr>
                <w:rFonts w:hint="eastAsia" w:asciiTheme="minorEastAsia" w:hAnsiTheme="minorEastAsia" w:cstheme="minorEastAsia"/>
                <w:color w:val="auto"/>
                <w:kern w:val="0"/>
                <w:szCs w:val="21"/>
                <w:highlight w:val="none"/>
                <w:lang w:bidi="ar"/>
              </w:rPr>
              <w:br w:type="textWrapping"/>
            </w:r>
            <w:r>
              <w:rPr>
                <w:rFonts w:hint="eastAsia" w:eastAsia="宋体" w:asciiTheme="minorEastAsia" w:hAnsiTheme="minorEastAsia" w:cstheme="minorEastAsia"/>
                <w:color w:val="auto"/>
                <w:kern w:val="0"/>
                <w:szCs w:val="21"/>
                <w:highlight w:val="none"/>
                <w:lang w:val="en-US" w:eastAsia="zh-CN" w:bidi="ar"/>
              </w:rPr>
              <w:t>11.</w:t>
            </w:r>
            <w:r>
              <w:rPr>
                <w:rFonts w:hint="eastAsia" w:asciiTheme="minorEastAsia" w:hAnsiTheme="minorEastAsia" w:cstheme="minorEastAsia"/>
                <w:color w:val="auto"/>
                <w:kern w:val="0"/>
                <w:szCs w:val="21"/>
                <w:highlight w:val="none"/>
                <w:lang w:bidi="ar"/>
              </w:rPr>
              <w:t>支持接收卡预存画面设置</w:t>
            </w:r>
            <w:r>
              <w:rPr>
                <w:rFonts w:hint="eastAsia" w:eastAsia="宋体" w:asciiTheme="minorEastAsia" w:hAnsiTheme="minorEastAsia" w:cstheme="minorEastAsia"/>
                <w:color w:val="auto"/>
                <w:kern w:val="0"/>
                <w:szCs w:val="21"/>
                <w:highlight w:val="none"/>
                <w:lang w:eastAsia="zh-CN" w:bidi="ar"/>
              </w:rPr>
              <w:t>。</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ACCA7">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套</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7EB06">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w:t>
            </w:r>
          </w:p>
        </w:tc>
      </w:tr>
      <w:tr w14:paraId="161DB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1"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0F5EB">
            <w:pPr>
              <w:widowControl/>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Theme="minorEastAsia" w:hAnsiTheme="minorEastAsia" w:cstheme="minorEastAsia"/>
                <w:color w:val="auto"/>
                <w:kern w:val="0"/>
                <w:szCs w:val="21"/>
                <w:highlight w:val="none"/>
                <w:lang w:bidi="ar"/>
              </w:rPr>
              <w:t>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78A39">
            <w:pPr>
              <w:widowControl/>
              <w:jc w:val="left"/>
              <w:textAlignment w:val="center"/>
              <w:rPr>
                <w:rFonts w:hint="eastAsia" w:eastAsia="宋体" w:asciiTheme="minorEastAsia" w:hAnsi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LED屏音视频管理系统</w:t>
            </w:r>
            <w:r>
              <w:rPr>
                <w:rFonts w:hint="eastAsia" w:eastAsia="宋体" w:asciiTheme="minorEastAsia" w:hAnsiTheme="minorEastAsia" w:cstheme="minorEastAsia"/>
                <w:color w:val="auto"/>
                <w:kern w:val="0"/>
                <w:szCs w:val="21"/>
                <w:highlight w:val="none"/>
                <w:lang w:val="en-US" w:eastAsia="zh-CN" w:bidi="ar"/>
              </w:rPr>
              <w:t>1</w:t>
            </w:r>
          </w:p>
        </w:tc>
        <w:tc>
          <w:tcPr>
            <w:tcW w:w="3199" w:type="pct"/>
            <w:tcBorders>
              <w:top w:val="single" w:color="000000" w:sz="4" w:space="0"/>
              <w:left w:val="single" w:color="000000" w:sz="4" w:space="0"/>
              <w:bottom w:val="single" w:color="000000" w:sz="4" w:space="0"/>
              <w:right w:val="single" w:color="000000" w:sz="4" w:space="0"/>
            </w:tcBorders>
            <w:shd w:val="clear" w:color="auto" w:fill="auto"/>
            <w:vAlign w:val="top"/>
          </w:tcPr>
          <w:p w14:paraId="1960CC5E">
            <w:pPr>
              <w:widowControl/>
              <w:jc w:val="left"/>
              <w:textAlignment w:val="top"/>
              <w:rPr>
                <w:rFonts w:hint="eastAsia" w:ascii="宋体" w:hAnsi="宋体" w:eastAsia="宋体" w:cs="Times New Roman"/>
                <w:b/>
                <w:bCs/>
                <w:color w:val="auto"/>
                <w:szCs w:val="21"/>
                <w:highlight w:val="none"/>
              </w:rPr>
            </w:pPr>
            <w:r>
              <w:rPr>
                <w:rFonts w:hint="eastAsia" w:asciiTheme="minorEastAsia" w:hAnsiTheme="minorEastAsia" w:cstheme="minorEastAsia"/>
                <w:color w:val="auto"/>
                <w:kern w:val="0"/>
                <w:szCs w:val="21"/>
                <w:highlight w:val="none"/>
                <w:lang w:bidi="ar"/>
              </w:rPr>
              <w:t>1. 具备国产正版LED屏音视频管理系统，免费升级维护服务期限应大于等于5年；</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 支持摄像机输入，最高分辨率支持1920×1080像素；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 图像调整：三基色容差调节、色键抠像功能；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 视频文件输入分辨率： 320×240~1920×1080像素。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 输出分辨率： 最大支持1920×1080像素；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 输入视频格式： AVI、MPG、MPG2、MPG4、蓝光m2TS、WMV、FLV、F4V、MXF、MOV、MKV、RM、RMVB；</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 输入图片格式： JPG、JPEG、BMP、PNG、GIF、PPT、ICO、TiF；</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 支持视频、音频、图像、文字、Flash、Gif 等形式的媒体文件播放;支持Word、Excel、PPT 、时钟、计时、天气显示;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 具备LED屏灰度、渐变、网格测试功能；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10. 具备音视频工作站输入端口，可直接调用音视频工作站素材资源；</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11. 音频文件格式： MP3、WAV、WMV、APE、FLAC；</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12. 音频输出： 支持多路自动混音输出；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w:t>
            </w:r>
            <w:r>
              <w:rPr>
                <w:rFonts w:hint="eastAsia" w:eastAsia="宋体" w:asciiTheme="minorEastAsia" w:hAnsiTheme="minorEastAsia" w:cstheme="minorEastAsia"/>
                <w:color w:val="auto"/>
                <w:kern w:val="0"/>
                <w:szCs w:val="21"/>
                <w:highlight w:val="none"/>
                <w:lang w:val="en-US" w:eastAsia="zh-CN" w:bidi="ar"/>
              </w:rPr>
              <w:t>3</w:t>
            </w:r>
            <w:r>
              <w:rPr>
                <w:rFonts w:hint="eastAsia" w:asciiTheme="minorEastAsia" w:hAnsiTheme="minorEastAsia" w:cstheme="minorEastAsia"/>
                <w:color w:val="auto"/>
                <w:kern w:val="0"/>
                <w:szCs w:val="21"/>
                <w:highlight w:val="none"/>
                <w:lang w:bidi="ar"/>
              </w:rPr>
              <w:t>. 台标格式： JPG、BMP、PNG、GIF（动态显示）、视频、PPT、SWF；</w:t>
            </w:r>
            <w:r>
              <w:rPr>
                <w:rFonts w:hint="eastAsia" w:asciiTheme="minorEastAsia" w:hAnsiTheme="minorEastAsia" w:cstheme="minorEastAsia"/>
                <w:color w:val="auto"/>
                <w:kern w:val="0"/>
                <w:szCs w:val="21"/>
                <w:highlight w:val="none"/>
                <w:lang w:bidi="ar"/>
              </w:rPr>
              <w:br w:type="textWrapping"/>
            </w:r>
            <w:r>
              <w:rPr>
                <w:rFonts w:hint="eastAsia" w:eastAsia="宋体" w:asciiTheme="minorEastAsia" w:hAnsiTheme="minorEastAsia" w:cstheme="minorEastAsia"/>
                <w:color w:val="auto"/>
                <w:kern w:val="0"/>
                <w:szCs w:val="21"/>
                <w:highlight w:val="none"/>
                <w:lang w:val="en-US" w:eastAsia="zh-CN" w:bidi="ar"/>
              </w:rPr>
              <w:t xml:space="preserve">14. </w:t>
            </w:r>
            <w:r>
              <w:rPr>
                <w:rFonts w:hint="eastAsia" w:asciiTheme="minorEastAsia" w:hAnsiTheme="minorEastAsia" w:cstheme="minorEastAsia"/>
                <w:color w:val="auto"/>
                <w:kern w:val="0"/>
                <w:szCs w:val="21"/>
                <w:highlight w:val="none"/>
                <w:lang w:bidi="ar"/>
              </w:rPr>
              <w:t xml:space="preserve">具备3G-SDI、 DVI、HDMI输入接口；  </w:t>
            </w:r>
            <w:r>
              <w:rPr>
                <w:rFonts w:hint="eastAsia" w:asciiTheme="minorEastAsia" w:hAnsiTheme="minorEastAsia" w:cstheme="minorEastAsia"/>
                <w:color w:val="auto"/>
                <w:kern w:val="0"/>
                <w:szCs w:val="21"/>
                <w:highlight w:val="none"/>
                <w:lang w:bidi="ar"/>
              </w:rPr>
              <w:br w:type="textWrapping"/>
            </w:r>
            <w:r>
              <w:rPr>
                <w:rFonts w:hint="eastAsia" w:eastAsia="宋体" w:asciiTheme="minorEastAsia" w:hAnsiTheme="minorEastAsia" w:cstheme="minorEastAsia"/>
                <w:color w:val="auto"/>
                <w:kern w:val="0"/>
                <w:szCs w:val="21"/>
                <w:highlight w:val="none"/>
                <w:lang w:val="en-US" w:eastAsia="zh-CN" w:bidi="ar"/>
              </w:rPr>
              <w:t xml:space="preserve">15. </w:t>
            </w:r>
            <w:r>
              <w:rPr>
                <w:rFonts w:hint="eastAsia" w:asciiTheme="minorEastAsia" w:hAnsiTheme="minorEastAsia" w:cstheme="minorEastAsia"/>
                <w:color w:val="auto"/>
                <w:kern w:val="0"/>
                <w:szCs w:val="21"/>
                <w:highlight w:val="none"/>
                <w:lang w:bidi="ar"/>
              </w:rPr>
              <w:t xml:space="preserve">可根据显示屏分辨率对输入图像进行缩放； </w:t>
            </w:r>
            <w:r>
              <w:rPr>
                <w:rFonts w:hint="eastAsia" w:asciiTheme="minorEastAsia" w:hAnsiTheme="minorEastAsia" w:cstheme="minorEastAsia"/>
                <w:color w:val="auto"/>
                <w:kern w:val="0"/>
                <w:szCs w:val="21"/>
                <w:highlight w:val="none"/>
                <w:lang w:bidi="ar"/>
              </w:rPr>
              <w:br w:type="textWrapping"/>
            </w:r>
            <w:r>
              <w:rPr>
                <w:rFonts w:hint="eastAsia" w:eastAsia="宋体" w:asciiTheme="minorEastAsia" w:hAnsiTheme="minorEastAsia" w:cstheme="minorEastAsia"/>
                <w:color w:val="auto"/>
                <w:kern w:val="0"/>
                <w:szCs w:val="21"/>
                <w:highlight w:val="none"/>
                <w:lang w:val="en-US" w:eastAsia="zh-CN" w:bidi="ar"/>
              </w:rPr>
              <w:t xml:space="preserve">16. </w:t>
            </w:r>
            <w:r>
              <w:rPr>
                <w:rFonts w:hint="eastAsia" w:asciiTheme="minorEastAsia" w:hAnsiTheme="minorEastAsia" w:cstheme="minorEastAsia"/>
                <w:color w:val="auto"/>
                <w:kern w:val="0"/>
                <w:szCs w:val="21"/>
                <w:highlight w:val="none"/>
                <w:lang w:bidi="ar"/>
              </w:rPr>
              <w:t>视频输出带载能力：520万像素；</w:t>
            </w:r>
            <w:r>
              <w:rPr>
                <w:rFonts w:hint="eastAsia" w:asciiTheme="minorEastAsia" w:hAnsiTheme="minorEastAsia" w:cstheme="minorEastAsia"/>
                <w:color w:val="auto"/>
                <w:kern w:val="0"/>
                <w:szCs w:val="21"/>
                <w:highlight w:val="none"/>
                <w:lang w:bidi="ar"/>
              </w:rPr>
              <w:br w:type="textWrapping"/>
            </w:r>
            <w:r>
              <w:rPr>
                <w:rFonts w:hint="eastAsia" w:eastAsia="宋体" w:asciiTheme="minorEastAsia" w:hAnsiTheme="minorEastAsia" w:cstheme="minorEastAsia"/>
                <w:color w:val="auto"/>
                <w:kern w:val="0"/>
                <w:szCs w:val="21"/>
                <w:highlight w:val="none"/>
                <w:lang w:val="en-US" w:eastAsia="zh-CN" w:bidi="ar"/>
              </w:rPr>
              <w:t xml:space="preserve">17. </w:t>
            </w:r>
            <w:r>
              <w:rPr>
                <w:rFonts w:hint="eastAsia" w:asciiTheme="minorEastAsia" w:hAnsiTheme="minorEastAsia" w:cstheme="minorEastAsia"/>
                <w:color w:val="auto"/>
                <w:kern w:val="0"/>
                <w:szCs w:val="21"/>
                <w:highlight w:val="none"/>
                <w:lang w:bidi="ar"/>
              </w:rPr>
              <w:t>支持高位阶视频输入，10bit/8bit</w:t>
            </w:r>
            <w:r>
              <w:rPr>
                <w:rFonts w:hint="eastAsia" w:eastAsia="宋体" w:asciiTheme="minorEastAsia" w:hAnsiTheme="minorEastAsia" w:cstheme="minorEastAsia"/>
                <w:color w:val="auto"/>
                <w:kern w:val="0"/>
                <w:szCs w:val="21"/>
                <w:highlight w:val="none"/>
                <w:lang w:eastAsia="zh-CN" w:bidi="ar"/>
              </w:rPr>
              <w:t>。</w:t>
            </w:r>
            <w:r>
              <w:rPr>
                <w:rFonts w:hint="eastAsia" w:asciiTheme="minorEastAsia" w:hAnsiTheme="minorEastAsia" w:cstheme="minorEastAsia"/>
                <w:color w:val="auto"/>
                <w:kern w:val="0"/>
                <w:szCs w:val="21"/>
                <w:highlight w:val="none"/>
                <w:lang w:bidi="ar"/>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9FF36">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套</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D3D3E">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w:t>
            </w:r>
          </w:p>
        </w:tc>
      </w:tr>
      <w:tr w14:paraId="1F166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6"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CA393">
            <w:pPr>
              <w:widowControl/>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Theme="minorEastAsia" w:hAnsiTheme="minorEastAsia" w:cstheme="minorEastAsia"/>
                <w:color w:val="auto"/>
                <w:kern w:val="0"/>
                <w:szCs w:val="21"/>
                <w:highlight w:val="none"/>
                <w:lang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AE0C5">
            <w:pPr>
              <w:widowControl/>
              <w:jc w:val="left"/>
              <w:textAlignment w:val="center"/>
              <w:rPr>
                <w:rFonts w:hint="eastAsia" w:eastAsia="宋体" w:asciiTheme="minorEastAsia" w:hAnsi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LED屏线材及辅材</w:t>
            </w:r>
            <w:r>
              <w:rPr>
                <w:rFonts w:hint="eastAsia" w:eastAsia="宋体" w:asciiTheme="minorEastAsia" w:hAnsiTheme="minorEastAsia" w:cstheme="minorEastAsia"/>
                <w:color w:val="auto"/>
                <w:kern w:val="0"/>
                <w:szCs w:val="21"/>
                <w:highlight w:val="none"/>
                <w:lang w:val="en-US" w:eastAsia="zh-CN" w:bidi="ar"/>
              </w:rPr>
              <w:t>1</w:t>
            </w:r>
          </w:p>
        </w:tc>
        <w:tc>
          <w:tcPr>
            <w:tcW w:w="3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0BF9D">
            <w:pPr>
              <w:widowControl/>
              <w:jc w:val="left"/>
              <w:textAlignment w:val="top"/>
              <w:rPr>
                <w:rFonts w:hint="eastAsia" w:ascii="宋体" w:hAnsi="宋体" w:eastAsia="宋体" w:cs="Times New Roman"/>
                <w:b/>
                <w:bCs/>
                <w:color w:val="auto"/>
                <w:szCs w:val="21"/>
                <w:highlight w:val="none"/>
                <w:lang w:eastAsia="zh-CN"/>
              </w:rPr>
            </w:pPr>
            <w:r>
              <w:rPr>
                <w:rFonts w:hint="eastAsia" w:asciiTheme="minorEastAsia" w:hAnsiTheme="minorEastAsia" w:cstheme="minorEastAsia"/>
                <w:color w:val="auto"/>
                <w:kern w:val="0"/>
                <w:szCs w:val="21"/>
                <w:highlight w:val="none"/>
                <w:lang w:bidi="ar"/>
              </w:rPr>
              <w:t>含项目所需、HDMI高清1.4线，16PIN连接线、CAT6网线及安装所需接插件、盖板、五金件等辅助材料</w:t>
            </w:r>
            <w:r>
              <w:rPr>
                <w:rFonts w:hint="eastAsia" w:eastAsia="宋体" w:asciiTheme="minorEastAsia" w:hAnsiTheme="minorEastAsia" w:cstheme="minorEastAsia"/>
                <w:color w:val="auto"/>
                <w:kern w:val="0"/>
                <w:szCs w:val="21"/>
                <w:highlight w:val="none"/>
                <w:lang w:eastAsia="zh-CN" w:bidi="ar"/>
              </w:rPr>
              <w:t>。</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F8426">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9D9B6">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9.32 </w:t>
            </w:r>
          </w:p>
        </w:tc>
      </w:tr>
      <w:tr w14:paraId="4E0E5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629B7">
            <w:pPr>
              <w:widowControl/>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Theme="minorEastAsia" w:hAnsiTheme="minorEastAsia" w:cstheme="minorEastAsia"/>
                <w:color w:val="auto"/>
                <w:kern w:val="0"/>
                <w:szCs w:val="21"/>
                <w:highlight w:val="none"/>
                <w:lang w:bidi="ar"/>
              </w:rPr>
              <w:t>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0BECC">
            <w:pPr>
              <w:widowControl/>
              <w:textAlignment w:val="center"/>
              <w:rPr>
                <w:rFonts w:hint="eastAsia" w:eastAsia="宋体" w:asciiTheme="minorEastAsia" w:hAnsi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LED屏框架</w:t>
            </w:r>
            <w:r>
              <w:rPr>
                <w:rFonts w:hint="eastAsia" w:eastAsia="宋体" w:asciiTheme="minorEastAsia" w:hAnsiTheme="minorEastAsia" w:cstheme="minorEastAsia"/>
                <w:color w:val="auto"/>
                <w:kern w:val="0"/>
                <w:szCs w:val="21"/>
                <w:highlight w:val="none"/>
                <w:lang w:val="en-US" w:eastAsia="zh-CN" w:bidi="ar"/>
              </w:rPr>
              <w:t>1</w:t>
            </w:r>
          </w:p>
        </w:tc>
        <w:tc>
          <w:tcPr>
            <w:tcW w:w="3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64F50">
            <w:pPr>
              <w:widowControl/>
              <w:jc w:val="left"/>
              <w:textAlignment w:val="top"/>
              <w:rPr>
                <w:rFonts w:hint="eastAsia" w:ascii="宋体" w:hAnsi="宋体" w:eastAsia="宋体" w:cs="Times New Roman"/>
                <w:b/>
                <w:bCs/>
                <w:color w:val="auto"/>
                <w:szCs w:val="21"/>
                <w:highlight w:val="none"/>
                <w:lang w:eastAsia="zh-CN"/>
              </w:rPr>
            </w:pPr>
            <w:r>
              <w:rPr>
                <w:rFonts w:hint="eastAsia" w:asciiTheme="minorEastAsia" w:hAnsiTheme="minorEastAsia" w:cstheme="minorEastAsia"/>
                <w:color w:val="auto"/>
                <w:kern w:val="0"/>
                <w:szCs w:val="21"/>
                <w:highlight w:val="none"/>
                <w:lang w:bidi="ar"/>
              </w:rPr>
              <w:t>方形镀锌管焊接骨架，管壁厚度不小于1.5mm</w:t>
            </w:r>
            <w:r>
              <w:rPr>
                <w:rFonts w:hint="eastAsia" w:eastAsia="宋体" w:asciiTheme="minorEastAsia" w:hAnsiTheme="minorEastAsia" w:cstheme="minorEastAsia"/>
                <w:color w:val="auto"/>
                <w:kern w:val="0"/>
                <w:szCs w:val="21"/>
                <w:highlight w:val="none"/>
                <w:lang w:eastAsia="zh-CN" w:bidi="ar"/>
              </w:rPr>
              <w:t>。</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C7BC8">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CC99B">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9.32 </w:t>
            </w:r>
          </w:p>
        </w:tc>
      </w:tr>
      <w:tr w14:paraId="28DEA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3"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6E789">
            <w:pPr>
              <w:widowControl/>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Theme="minorEastAsia" w:hAnsiTheme="minorEastAsia" w:cstheme="minorEastAsia"/>
                <w:color w:val="auto"/>
                <w:kern w:val="0"/>
                <w:szCs w:val="21"/>
                <w:highlight w:val="none"/>
                <w:lang w:bidi="ar"/>
              </w:rPr>
              <w:t>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C1654">
            <w:pPr>
              <w:widowControl/>
              <w:textAlignment w:val="center"/>
              <w:rPr>
                <w:rFonts w:hint="eastAsia" w:eastAsia="宋体" w:asciiTheme="minorEastAsia" w:hAnsi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智能电源控制器</w:t>
            </w:r>
            <w:r>
              <w:rPr>
                <w:rFonts w:hint="eastAsia" w:eastAsia="宋体" w:asciiTheme="minorEastAsia" w:hAnsiTheme="minorEastAsia" w:cstheme="minorEastAsia"/>
                <w:color w:val="auto"/>
                <w:kern w:val="0"/>
                <w:szCs w:val="21"/>
                <w:highlight w:val="none"/>
                <w:lang w:val="en-US" w:eastAsia="zh-CN" w:bidi="ar"/>
              </w:rPr>
              <w:t>1</w:t>
            </w:r>
          </w:p>
        </w:tc>
        <w:tc>
          <w:tcPr>
            <w:tcW w:w="3199" w:type="pct"/>
            <w:tcBorders>
              <w:top w:val="single" w:color="000000" w:sz="4" w:space="0"/>
              <w:left w:val="single" w:color="000000" w:sz="4" w:space="0"/>
              <w:bottom w:val="single" w:color="000000" w:sz="4" w:space="0"/>
              <w:right w:val="single" w:color="000000" w:sz="4" w:space="0"/>
            </w:tcBorders>
            <w:shd w:val="clear" w:color="auto" w:fill="auto"/>
            <w:vAlign w:val="top"/>
          </w:tcPr>
          <w:p w14:paraId="0BD950AA">
            <w:pPr>
              <w:widowControl/>
              <w:jc w:val="left"/>
              <w:textAlignment w:val="top"/>
              <w:rPr>
                <w:rFonts w:hint="eastAsia" w:ascii="宋体" w:hAnsi="宋体" w:eastAsia="宋体" w:cs="Times New Roman"/>
                <w:b/>
                <w:bCs/>
                <w:color w:val="auto"/>
                <w:szCs w:val="21"/>
                <w:highlight w:val="none"/>
                <w:lang w:val="en-US" w:eastAsia="zh-CN"/>
              </w:rPr>
            </w:pPr>
            <w:r>
              <w:rPr>
                <w:rFonts w:hint="eastAsia" w:asciiTheme="minorEastAsia" w:hAnsiTheme="minorEastAsia" w:cstheme="minorEastAsia"/>
                <w:color w:val="auto"/>
                <w:kern w:val="0"/>
                <w:szCs w:val="21"/>
                <w:highlight w:val="none"/>
                <w:lang w:bidi="ar"/>
              </w:rPr>
              <w:t>1. 大功率智能电源控制器，适用于LED屏、拼接屏等大功率设备电源控制；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2. 采用高精度MCU作为控制核心，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 内置国产正版智能电源控制程序。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 分时逻辑启动系统，减少浪涌对设备的冲击；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 可受控与分布式智能控制系统；</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 单机可控制总功率48000W以上设备；</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 级联后支持控制2000路电源；</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 紧凑型设计可安装于LED屏及拼接屏等箱体内，支持摆放、挂壁安装；</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 可通过分布式控制系统进行远程控制；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10. 模块化设计，故障模块易于更换，便于保养维修</w:t>
            </w:r>
            <w:r>
              <w:rPr>
                <w:rFonts w:hint="eastAsia" w:eastAsia="宋体" w:asciiTheme="minorEastAsia" w:hAnsiTheme="minorEastAsia" w:cstheme="minorEastAsia"/>
                <w:color w:val="auto"/>
                <w:kern w:val="0"/>
                <w:szCs w:val="21"/>
                <w:highlight w:val="none"/>
                <w:lang w:eastAsia="zh-CN" w:bidi="ar"/>
              </w:rPr>
              <w:t>。</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3BD63">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台</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2B711">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w:t>
            </w:r>
          </w:p>
        </w:tc>
      </w:tr>
      <w:tr w14:paraId="4FBD3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06622">
            <w:pPr>
              <w:widowControl/>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Theme="minorEastAsia" w:hAnsiTheme="minorEastAsia" w:cstheme="minorEastAsia"/>
                <w:color w:val="auto"/>
                <w:kern w:val="0"/>
                <w:szCs w:val="21"/>
                <w:highlight w:val="none"/>
                <w:lang w:bidi="ar"/>
              </w:rPr>
              <w:t>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76B8D">
            <w:pPr>
              <w:widowControl/>
              <w:textAlignment w:val="center"/>
              <w:rPr>
                <w:rFonts w:hint="eastAsia" w:eastAsia="宋体" w:asciiTheme="minorEastAsia" w:hAnsi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胶皮阻燃电缆</w:t>
            </w:r>
            <w:r>
              <w:rPr>
                <w:rFonts w:hint="eastAsia" w:eastAsia="宋体" w:asciiTheme="minorEastAsia" w:hAnsiTheme="minorEastAsia" w:cstheme="minorEastAsia"/>
                <w:color w:val="auto"/>
                <w:kern w:val="0"/>
                <w:szCs w:val="21"/>
                <w:highlight w:val="none"/>
                <w:lang w:val="en-US" w:eastAsia="zh-CN" w:bidi="ar"/>
              </w:rPr>
              <w:t>1</w:t>
            </w:r>
          </w:p>
        </w:tc>
        <w:tc>
          <w:tcPr>
            <w:tcW w:w="3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1BE0F">
            <w:pPr>
              <w:widowControl/>
              <w:textAlignment w:val="top"/>
              <w:rPr>
                <w:rFonts w:hint="eastAsia" w:ascii="宋体" w:hAnsi="宋体" w:eastAsia="宋体" w:cs="Times New Roman"/>
                <w:b/>
                <w:bCs/>
                <w:color w:val="auto"/>
                <w:szCs w:val="21"/>
                <w:highlight w:val="none"/>
                <w:lang w:eastAsia="zh-CN"/>
              </w:rPr>
            </w:pPr>
            <w:r>
              <w:rPr>
                <w:rFonts w:hint="eastAsia" w:asciiTheme="minorEastAsia" w:hAnsiTheme="minorEastAsia" w:cstheme="minorEastAsia"/>
                <w:color w:val="auto"/>
                <w:kern w:val="0"/>
                <w:szCs w:val="21"/>
                <w:highlight w:val="none"/>
                <w:lang w:bidi="ar"/>
              </w:rPr>
              <w:t>导体材质：无氧铜；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导体线径：5×6mm²</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内绝缘层材质：聚氯乙烯</w:t>
            </w:r>
            <w:r>
              <w:rPr>
                <w:rFonts w:hint="eastAsia" w:eastAsia="宋体" w:asciiTheme="minorEastAsia" w:hAnsiTheme="minorEastAsia" w:cstheme="minorEastAsia"/>
                <w:color w:val="auto"/>
                <w:kern w:val="0"/>
                <w:szCs w:val="21"/>
                <w:highlight w:val="none"/>
                <w:lang w:eastAsia="zh-CN" w:bidi="ar"/>
              </w:rPr>
              <w:t>。</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2D1B6">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米</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A73DD">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60</w:t>
            </w:r>
          </w:p>
        </w:tc>
      </w:tr>
      <w:tr w14:paraId="79F8F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3B90D5">
            <w:pPr>
              <w:widowControl/>
              <w:jc w:val="left"/>
              <w:textAlignment w:val="center"/>
              <w:rPr>
                <w:rFonts w:hint="eastAsia" w:asciiTheme="minorEastAsia" w:hAnsiTheme="minorEastAsia" w:cstheme="minorEastAsia"/>
                <w:color w:val="auto"/>
                <w:kern w:val="0"/>
                <w:szCs w:val="21"/>
                <w:highlight w:val="none"/>
                <w:lang w:bidi="ar"/>
              </w:rPr>
            </w:pPr>
            <w:r>
              <w:rPr>
                <w:rFonts w:hint="eastAsia" w:ascii="宋体" w:hAnsi="宋体" w:eastAsia="宋体" w:cs="宋体"/>
                <w:b/>
                <w:bCs/>
                <w:i w:val="0"/>
                <w:iCs w:val="0"/>
                <w:snapToGrid w:val="0"/>
                <w:color w:val="auto"/>
                <w:kern w:val="0"/>
                <w:sz w:val="24"/>
                <w:szCs w:val="24"/>
                <w:highlight w:val="none"/>
                <w:u w:val="none"/>
                <w:lang w:val="en-US" w:eastAsia="zh-CN" w:bidi="ar"/>
              </w:rPr>
              <w:t>二、屏2（1号教学楼1102教室）</w:t>
            </w:r>
          </w:p>
        </w:tc>
      </w:tr>
      <w:tr w14:paraId="5513D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7AB72">
            <w:pPr>
              <w:widowControl/>
              <w:jc w:val="center"/>
              <w:textAlignment w:val="center"/>
              <w:rPr>
                <w:rFonts w:hint="eastAsia" w:eastAsia="宋体" w:asciiTheme="minorEastAsia" w:hAnsiTheme="minorEastAsia" w:cstheme="minorEastAsia"/>
                <w:color w:val="auto"/>
                <w:kern w:val="0"/>
                <w:szCs w:val="21"/>
                <w:highlight w:val="none"/>
                <w:lang w:eastAsia="zh-CN" w:bidi="ar"/>
              </w:rPr>
            </w:pPr>
            <w:r>
              <w:rPr>
                <w:rFonts w:hint="eastAsia" w:eastAsia="宋体" w:asciiTheme="minorEastAsia" w:hAnsiTheme="minorEastAsia" w:cstheme="minorEastAsia"/>
                <w:color w:val="auto"/>
                <w:kern w:val="0"/>
                <w:szCs w:val="21"/>
                <w:highlight w:val="none"/>
                <w:lang w:val="en-US" w:eastAsia="zh-CN" w:bidi="ar"/>
              </w:rPr>
              <w:t>9</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C6FA8">
            <w:pPr>
              <w:widowControl/>
              <w:jc w:val="left"/>
              <w:textAlignment w:val="center"/>
              <w:rPr>
                <w:rFonts w:hint="eastAsia" w:eastAsia="宋体" w:asciiTheme="minorEastAsia" w:hAnsi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小间距LED单元板</w:t>
            </w:r>
            <w:r>
              <w:rPr>
                <w:rFonts w:hint="eastAsia" w:eastAsia="宋体" w:asciiTheme="minorEastAsia" w:hAnsiTheme="minorEastAsia" w:cstheme="minorEastAsia"/>
                <w:color w:val="auto"/>
                <w:kern w:val="0"/>
                <w:szCs w:val="21"/>
                <w:highlight w:val="none"/>
                <w:lang w:val="en-US" w:eastAsia="zh-CN" w:bidi="ar"/>
              </w:rPr>
              <w:t>2</w:t>
            </w:r>
          </w:p>
        </w:tc>
        <w:tc>
          <w:tcPr>
            <w:tcW w:w="3199" w:type="pct"/>
            <w:tcBorders>
              <w:top w:val="single" w:color="000000" w:sz="4" w:space="0"/>
              <w:left w:val="single" w:color="000000" w:sz="4" w:space="0"/>
              <w:bottom w:val="single" w:color="000000" w:sz="4" w:space="0"/>
              <w:right w:val="single" w:color="000000" w:sz="4" w:space="0"/>
            </w:tcBorders>
            <w:shd w:val="clear" w:color="auto" w:fill="auto"/>
            <w:vAlign w:val="top"/>
          </w:tcPr>
          <w:p w14:paraId="20922280">
            <w:pPr>
              <w:widowControl/>
              <w:jc w:val="left"/>
              <w:textAlignment w:val="top"/>
              <w:rPr>
                <w:rFonts w:hint="eastAsia" w:asciiTheme="minorEastAsia" w:hAnsiTheme="minorEastAsia" w:eastAsiaTheme="minorEastAsia" w:cstheme="minorEastAsia"/>
                <w:color w:val="auto"/>
                <w:kern w:val="0"/>
                <w:szCs w:val="21"/>
                <w:highlight w:val="none"/>
                <w:lang w:eastAsia="zh-CN" w:bidi="ar"/>
              </w:rPr>
            </w:pPr>
            <w:r>
              <w:rPr>
                <w:rStyle w:val="11"/>
                <w:rFonts w:hint="default" w:asciiTheme="minorEastAsia" w:hAnsiTheme="minorEastAsia" w:eastAsiaTheme="minorEastAsia" w:cstheme="minorEastAsia"/>
                <w:color w:val="auto"/>
                <w:sz w:val="21"/>
                <w:szCs w:val="21"/>
                <w:highlight w:val="none"/>
                <w:lang w:bidi="ar"/>
              </w:rPr>
              <w:t>1. 像素点间距：≤1.5mm</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 像素密度：≥422500Dots/m2</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 单元板分辨率≥21632Dots</w:t>
            </w:r>
            <w:r>
              <w:rPr>
                <w:rStyle w:val="11"/>
                <w:rFonts w:hint="eastAsia" w:asciiTheme="minorEastAsia" w:hAnsiTheme="minorEastAsia" w:eastAsiaTheme="minorEastAsia" w:cstheme="minorEastAsia"/>
                <w:color w:val="auto"/>
                <w:sz w:val="21"/>
                <w:szCs w:val="21"/>
                <w:highlight w:val="none"/>
                <w:lang w:val="en-US" w:eastAsia="zh-CN" w:bidi="ar"/>
              </w:rPr>
              <w:t>,单元板尺寸160mm*320mm</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 像素组成1R1G1B,SMD 表贴三合一，竖向线性排列，主动式发光、灯驱合一；</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 模组拼接相对偏差符合 SJ/T 11141-2017标准C级:模组间相对错位值≤0.1mm，平整度P≤0.01mm，拼缝≤0.01mm，像素中心距相对偏差等级JX≤3%，水平/垂直相抵错位等级 CS≤5%</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 像素失控率：&lt;1/100000，等级符合SJ/T 11141-2017标准C级:整屏像素失控率PZ≤1X106，区域像素失控率 PQ≤1X106</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7. 发光点中心偏距：≤0.8%</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8. 反光率：＜1%</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9. 刷新率:支持通过配套软件调节刷新率的设置选项，刷新率3840Hz，支持 3840Hz-7680Hz，同时支持 0-100%无极调节。</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10. 水平视角：≥175°、垂直视角：≥175°</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11. H2S宽动态处理：具有H2S宽动态处理技术、解决主控机二次重复播放时的衰减等现象</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12. PCB板材采用玻璃化温度≥170℃的覆铜板；PCB采用 FR-4材质，灯驱合一，电路及表面处理采用双层板 OSP工艺，多层印刷电路板支持2层，4层，6层，8层，10层设计。符合CQC13-471301-2018国家标准</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13. 亮度 ≥1220cd/㎡，0-100%任意可调</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14. 亮度均匀性及鉴别等级符合 SJ/T 11141-2017标准C级:均性 IGU≥99.5%，鉴别等级 BJ≥35</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15. 显示屏支持双供电技术，供电要求 100-240VAC±10%;最大电流：≤5A；产品平米最大功耗≤220W/m²，平米平均功耗≤90W/㎡</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16. 整机阻燃符合 GB/T2408-2021，GB/T 5169.16-2017，GB/T4943.1-2022，UL94-2016标准，符合V-0 级标准。</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17. 色温:800-18000K；显示单元表面反光率≤0.08%；白平衡色温6500K ±5% (1000-20000K可调);色温为6500K时，100%，75%，50%，25%四挡电平白场调节色温误差&lt;180K</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18. 防护等级:LED显示屏采用纳米光学镀膜（真空镀膜）3D防护技术，具备防尘防水、防盐雾、耐高温高湿、耐黄变、抗静电、散热均匀等功能需求；采用等离子体增强化学气相沉积（PECVD）技术，防尘防水符合 GB/T4208-2017标准，不低于 IP68</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19. 信号传输:采用数字化网络传输技术或标准化 HDCP 传输技术，支持Tyte-C接口、光纤接口或者HDCP协议的接口实现5G大带载带宽传输。</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20. 显示效果：4K超清显示、色温均匀性好、亮度均匀性好，对比度高，色域广</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21. 套件材料采用聚碳酸和玻璃纤维材质，内部使用低烟无卤素环保线材</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22. 低亮高灰:支持 PWM灰阶控制技术提升低灰视觉效果;支持软件实现不同亮度情况下，灰度8-18bit 任意设置0-100%亮度时，8-16bits任意灰度设置</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23. 调节软件设置项：支持鬼影消除、首行暗亮消除、低灰偏色补偿、低灰均匀性、低灰横条纹消除、慢速开启、十字架消除、去坏点、毛毛虫消除、余辉消除、亮度缓慢变亮功能</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24. 换帧频率符合 SJ/T 11141-2017标准C级:频率60Hz</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25. 白场色坐标:x:0.24-0.26，y: 0.25-0.27</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26. 温升符合GB4943.1-2022规定:热平衡后，屏体结构的金属部分的温升应不超过 35K，绝缘材料温升应不超过35K</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27. 抗扰度测试满足GB/T9254.2-2021标准:静电放电、电快速瞬变脉冲群、射频连续波传导、浪涌试验、无线电骚扰传导发射、连续射频电磁场骚扰符合要求</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28. 屏体设计安全符合依据标准GB4943.1-2022标准</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29. 湿热测试满足GB/T2423.3-2016标准，湿热负载和恒定湿热试验符合要求</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30. 电源平均效率满足GB20943-2013附录A标准:在室温下，LED显示屏供电电源的功率因数不小于 96%，转换效率不小于 88%</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31. 电气防护:LED 显示屏通过过流、断路、短路、过压、欠压、超温超负荷、断电等测试，</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32. 色域空间:&gt;170%YIQ (NTSC)，&gt;172%YUV (PAL)</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33. 干扰光:符合GB/T36101-2018 显示屏亮度的限值规定</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34. 抗震等级满足GB/T 17742-2020标准，抗震等级&gt;9级</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35. 软件功能:软件系统具备素材显示、网络流媒体显示、网路抓屏、场景管理、预案管理、多语言支持、日志管理、多用户、多权限、软拼接、硬拼接、多级热备、显示屏状态监控、多屏控制、屏蔽用户操作错误、调整边缘亮暗线调节功能</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36. LED画面延迟&lt;500ns，信噪比&gt;80dB</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37. 箱体采用压铸铝合金材质，一次性整体压铸成型，全金属自然散热结构，无风扇、防尘、静音设计，数据记忆储存于LED显示模块箱体中，更换箱体设备时，无需重新设定参数，箱体防护等级：IK10</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38. 纯光纤通讯：支持箱体为单元的转接卡板载千兆光口模块一体设计，发送端至接收端无任何接口转换，无任何RJ45网口、HDMI视频接口、DVI视频接口接入及TTL电路转换，防止通讯数据被非法监听、窃取、篡改，保障通讯数据绝对安全</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39. 色度均匀性：±0.001Cx、Cy内</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40. 像素光强均匀性：LRJ≤9%、LGJ≤9%、LBJ≤9%</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41. 使用寿命：≥120000h，平均无故障时间：MTBF平均无故障时间≥120000h；MTTR平均修复时间≤1.8分钟</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42. 抗拉力测试：GB/T 35777-2017/规定,以10mm/min速度拉伸试样, 测试样品发生破坏时的力值；破坏力实测：≥4500N</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43. 抗压力测试：GB/T 20801.5-2020,以10mm/min速度拉伸试样, 测试样品发生破坏时的力值；破坏力实测：≥4400N</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44. 模组机械强度：≥25MP</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45. 灯珠结构：支持PPA碗杯结构、倒装芯片、芯片尺寸≥0610、点胶封装、出光方式为单面发光；支持PCB平面结构，molding封装、切割、出光方式为五面发光</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46. 动态节能：带有智能节电功能、带电黑屏节电功能,开启智能节电功能比没有智能节电功能,节能65%以上</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47. LED显示屏能效：符合标准GB 21520-2023,能效一级</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48. 符合CESI/TS006-2020的8K超高清显示，支持HDR3.0高图像动态技术</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49. 表面硬度：具备划痕性能技术,表面硬度≥17H</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50. 模块表面处理采用电喷技术，黑色哑光处理，可有效防止反光和静电，无面罩设计，显示屏对比度高，屏幕表面采用无塑胶类结构件，屏体表面均匀，观看视角大，观看效果好，PCB及灯管热良好</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51. 将不同亮度、波长等级LED混乱装贴到模块上，避免LED光学参数等级高低集中，解决亮色度一致性问题；</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52. 屏幕表面光反射率：照度=10Lux/5600K条件下， 显示屏屏幕表面光反射率 （单位面积反射亮度）＜2.0cd/m²</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53. 具有单点亮度校正，校正后亮度损失≤5%；具有颜色校正功能，具有灰度校正，支持模组校正，具有校正数据存储及自动回读功能</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54. 为确保屏体在不同的环境下仍可正常启动工作，要求投标人所投LED显示屏须通过零下40℃和高温80℃的环境运行4320min,产品能正常工作</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55. 产品通过 GB/T9254.1-2021《信息技术设备的无线电骚扰限值和测量方法》试验，辐射干扰检测结果符合标准规范要求，符合ClassB限值要求。在30-230MHz频率范围内，峰值限值 dB≤36</w:t>
            </w:r>
            <w:r>
              <w:rPr>
                <w:rStyle w:val="12"/>
                <w:rFonts w:hint="eastAsia" w:asciiTheme="minorEastAsia" w:hAnsiTheme="minorEastAsia" w:cstheme="minorEastAsia"/>
                <w:color w:val="auto"/>
                <w:sz w:val="21"/>
                <w:szCs w:val="21"/>
                <w:highlight w:val="none"/>
                <w:lang w:bidi="ar"/>
              </w:rPr>
              <w:t>μ</w:t>
            </w:r>
            <w:r>
              <w:rPr>
                <w:rStyle w:val="11"/>
                <w:rFonts w:hint="default" w:asciiTheme="minorEastAsia" w:hAnsiTheme="minorEastAsia" w:eastAsiaTheme="minorEastAsia" w:cstheme="minorEastAsia"/>
                <w:color w:val="auto"/>
                <w:sz w:val="21"/>
                <w:szCs w:val="21"/>
                <w:highlight w:val="none"/>
                <w:lang w:bidi="ar"/>
              </w:rPr>
              <w:t>V/m；在230-1000MHz频率范围内，峰值限值 dB≤39</w:t>
            </w:r>
            <w:r>
              <w:rPr>
                <w:rStyle w:val="12"/>
                <w:rFonts w:hint="eastAsia" w:asciiTheme="minorEastAsia" w:hAnsiTheme="minorEastAsia" w:cstheme="minorEastAsia"/>
                <w:color w:val="auto"/>
                <w:sz w:val="21"/>
                <w:szCs w:val="21"/>
                <w:highlight w:val="none"/>
                <w:lang w:bidi="ar"/>
              </w:rPr>
              <w:t>μ</w:t>
            </w:r>
            <w:r>
              <w:rPr>
                <w:rStyle w:val="11"/>
                <w:rFonts w:hint="default" w:asciiTheme="minorEastAsia" w:hAnsiTheme="minorEastAsia" w:eastAsiaTheme="minorEastAsia" w:cstheme="minorEastAsia"/>
                <w:color w:val="auto"/>
                <w:sz w:val="21"/>
                <w:szCs w:val="21"/>
                <w:highlight w:val="none"/>
                <w:lang w:bidi="ar"/>
              </w:rPr>
              <w:t>V/m</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56. 滑石粉密度：2KG/m3网孔径75um使用次数：小于20次，实验时间8H。试验后检查样品无进尘现象。屏幕防尘等级符合IP6X（防尘）</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57. 具备防蓝光护眼功能，蓝光辐射能量≤20%。蓝光辐射能量值对人眼视网膜无伤害，LED显示屏蓝光辐亮度≤80W.m-2.sr-1,符合肉眼观看标准</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58. 所投LED显示屏产品在1×105～1×109</w:t>
            </w:r>
            <w:r>
              <w:rPr>
                <w:rStyle w:val="12"/>
                <w:rFonts w:hint="eastAsia" w:asciiTheme="minorEastAsia" w:hAnsiTheme="minorEastAsia" w:cstheme="minorEastAsia"/>
                <w:color w:val="auto"/>
                <w:sz w:val="21"/>
                <w:szCs w:val="21"/>
                <w:highlight w:val="none"/>
                <w:lang w:bidi="ar"/>
              </w:rPr>
              <w:t>Ω</w:t>
            </w:r>
            <w:r>
              <w:rPr>
                <w:rStyle w:val="11"/>
                <w:rFonts w:hint="default" w:asciiTheme="minorEastAsia" w:hAnsiTheme="minorEastAsia" w:eastAsiaTheme="minorEastAsia" w:cstheme="minorEastAsia"/>
                <w:color w:val="auto"/>
                <w:sz w:val="21"/>
                <w:szCs w:val="21"/>
                <w:highlight w:val="none"/>
                <w:lang w:bidi="ar"/>
              </w:rPr>
              <w:t>技术要求下满足点对点电阻（A面）≤2.89×108；点对点电阻（B面）≤2.43×108；并且在（±1000-±100V）≤2S的技术要求下满足静电电压衰减期值：（+V：≤0.26S，-V：≤0.32S）</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59. 所投LED显示屏的灯管耐焊耐热：灯珠引脚无氧化,焊接正常,灯珠胶体正常,点亮正常；灯管抗静电(ESD)测试：HBM模式:ESD&gt;8000V,灯珠点亮无异常；灯管红墨水试验：纯红墨水常温浸泡24h,无渗透,灯管气密性良好</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60. 为不影响屏体周边人员的健康，要求投标人所投LED显示屏在正常工作中，显示屏1m范围内，前后左右4个位置噪音不大于0.9dB；</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61. 所投LED显示屏观看舒适度需符合：“人眼视觉舒适度(VICO)1级，基本无疲劳感</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62. 防振动 模拟9级烈度地震，2行2列单元组成拼接屏，垂直、水平振动10~55~10HZ，峰值加速度0.25g，1倍频程，每一轴向循环扫频65次，每次6min 试后正常工作</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63. 显示屏具有图像算法处理功能，支持图像算法处理细节无损（低损），能扩展4倍灰度信息，动态处理每一帧图像，提升暗画面细节及整体色彩效果</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64. 光衰：在 25±5°C，RH≤75%RH 的测试环境下，运行 1000H 后，R/G/B 光衰不应低于 93%；</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65. 灯珠推力测试：随机选择LED灯珠，在灯珠四侧以水平夹角45°的方向施加推力75N,灯珠未破碎或脱落；</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66. 跌落：按GB/T2423.7-2018,样品处于自由状态下：检测面跌落、角跌落。倾跌与翻倒、自由跌落、弹跳跌落符合要求</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67. 设计安全：依据标准GB4943.1-2022信息技术设备安全；</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68. 正面IP防护等级：在环境条件温度范围15°</w:t>
            </w:r>
            <w:r>
              <w:rPr>
                <w:rStyle w:val="13"/>
                <w:rFonts w:hint="eastAsia" w:asciiTheme="minorEastAsia" w:hAnsiTheme="minorEastAsia" w:eastAsiaTheme="minorEastAsia" w:cstheme="minorEastAsia"/>
                <w:color w:val="auto"/>
                <w:sz w:val="21"/>
                <w:szCs w:val="21"/>
                <w:highlight w:val="none"/>
                <w:lang w:bidi="ar"/>
              </w:rPr>
              <w:t>〜</w:t>
            </w:r>
            <w:r>
              <w:rPr>
                <w:rStyle w:val="11"/>
                <w:rFonts w:hint="default" w:asciiTheme="minorEastAsia" w:hAnsiTheme="minorEastAsia" w:eastAsiaTheme="minorEastAsia" w:cstheme="minorEastAsia"/>
                <w:color w:val="auto"/>
                <w:sz w:val="21"/>
                <w:szCs w:val="21"/>
                <w:highlight w:val="none"/>
                <w:lang w:bidi="ar"/>
              </w:rPr>
              <w:t>35°；相对湿度25%</w:t>
            </w:r>
            <w:r>
              <w:rPr>
                <w:rStyle w:val="13"/>
                <w:rFonts w:hint="eastAsia" w:asciiTheme="minorEastAsia" w:hAnsiTheme="minorEastAsia" w:eastAsiaTheme="minorEastAsia" w:cstheme="minorEastAsia"/>
                <w:color w:val="auto"/>
                <w:sz w:val="21"/>
                <w:szCs w:val="21"/>
                <w:highlight w:val="none"/>
                <w:lang w:bidi="ar"/>
              </w:rPr>
              <w:t>〜</w:t>
            </w:r>
            <w:r>
              <w:rPr>
                <w:rStyle w:val="11"/>
                <w:rFonts w:hint="default" w:asciiTheme="minorEastAsia" w:hAnsiTheme="minorEastAsia" w:eastAsiaTheme="minorEastAsia" w:cstheme="minorEastAsia"/>
                <w:color w:val="auto"/>
                <w:sz w:val="21"/>
                <w:szCs w:val="21"/>
                <w:highlight w:val="none"/>
                <w:lang w:bidi="ar"/>
              </w:rPr>
              <w:t>75%；大气压力86kPa</w:t>
            </w:r>
            <w:r>
              <w:rPr>
                <w:rStyle w:val="13"/>
                <w:rFonts w:hint="eastAsia" w:asciiTheme="minorEastAsia" w:hAnsiTheme="minorEastAsia" w:eastAsiaTheme="minorEastAsia" w:cstheme="minorEastAsia"/>
                <w:color w:val="auto"/>
                <w:sz w:val="21"/>
                <w:szCs w:val="21"/>
                <w:highlight w:val="none"/>
                <w:lang w:bidi="ar"/>
              </w:rPr>
              <w:t>〜</w:t>
            </w:r>
            <w:r>
              <w:rPr>
                <w:rStyle w:val="11"/>
                <w:rFonts w:hint="default" w:asciiTheme="minorEastAsia" w:hAnsiTheme="minorEastAsia" w:eastAsiaTheme="minorEastAsia" w:cstheme="minorEastAsia"/>
                <w:color w:val="auto"/>
                <w:sz w:val="21"/>
                <w:szCs w:val="21"/>
                <w:highlight w:val="none"/>
                <w:lang w:bidi="ar"/>
              </w:rPr>
              <w:t>106kPa下测试防尘：依据GB/T4208-2017国家标准，直径2.5mm的试棒不得进入外壳，并与带电部分保持足够间隙，边缘无毛刺的直径2.5-2.55mm的钢性棒，实验用力3N±0.3N,产品符合IP6X相关要求</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69. 掉电存储功能：支持掉电存储功能，不丢失数据，卜电自动恢复，无需重复配置</w:t>
            </w:r>
            <w:r>
              <w:rPr>
                <w:rStyle w:val="11"/>
                <w:rFonts w:hint="eastAsia" w:asciiTheme="minorEastAsia" w:hAnsiTheme="minorEastAsia" w:eastAsiaTheme="minorEastAsia" w:cstheme="minorEastAsia"/>
                <w:color w:val="auto"/>
                <w:sz w:val="21"/>
                <w:szCs w:val="21"/>
                <w:highlight w:val="none"/>
                <w:lang w:eastAsia="zh-CN" w:bidi="ar"/>
              </w:rPr>
              <w:t>。</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917B9">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块</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56C72">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182</w:t>
            </w:r>
          </w:p>
        </w:tc>
      </w:tr>
      <w:tr w14:paraId="105C4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9F4D">
            <w:pPr>
              <w:widowControl/>
              <w:jc w:val="center"/>
              <w:textAlignment w:val="center"/>
              <w:rPr>
                <w:rFonts w:hint="default" w:eastAsia="宋体" w:asciiTheme="minorEastAsia" w:hAnsiTheme="minorEastAsia" w:cstheme="minorEastAsia"/>
                <w:color w:val="auto"/>
                <w:kern w:val="0"/>
                <w:szCs w:val="21"/>
                <w:highlight w:val="none"/>
                <w:lang w:val="en-US" w:eastAsia="zh-CN" w:bidi="ar"/>
              </w:rPr>
            </w:pPr>
            <w:r>
              <w:rPr>
                <w:rFonts w:hint="eastAsia" w:eastAsia="宋体" w:asciiTheme="minorEastAsia" w:hAnsiTheme="minorEastAsia" w:cstheme="minorEastAsia"/>
                <w:color w:val="auto"/>
                <w:kern w:val="0"/>
                <w:szCs w:val="21"/>
                <w:highlight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E045A">
            <w:pPr>
              <w:widowControl/>
              <w:jc w:val="left"/>
              <w:textAlignment w:val="center"/>
              <w:rPr>
                <w:rFonts w:hint="eastAsia" w:eastAsia="宋体" w:asciiTheme="minorEastAsia" w:hAnsi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开关电源</w:t>
            </w:r>
            <w:r>
              <w:rPr>
                <w:rFonts w:hint="eastAsia" w:eastAsia="宋体" w:asciiTheme="minorEastAsia" w:hAnsiTheme="minorEastAsia" w:cstheme="minorEastAsia"/>
                <w:color w:val="auto"/>
                <w:kern w:val="0"/>
                <w:szCs w:val="21"/>
                <w:highlight w:val="none"/>
                <w:lang w:val="en-US" w:eastAsia="zh-CN" w:bidi="ar"/>
              </w:rPr>
              <w:t>2</w:t>
            </w:r>
          </w:p>
        </w:tc>
        <w:tc>
          <w:tcPr>
            <w:tcW w:w="3199" w:type="pct"/>
            <w:tcBorders>
              <w:top w:val="single" w:color="000000" w:sz="4" w:space="0"/>
              <w:left w:val="single" w:color="000000" w:sz="4" w:space="0"/>
              <w:bottom w:val="single" w:color="000000" w:sz="4" w:space="0"/>
              <w:right w:val="single" w:color="000000" w:sz="4" w:space="0"/>
            </w:tcBorders>
            <w:shd w:val="clear" w:color="auto" w:fill="auto"/>
            <w:vAlign w:val="top"/>
          </w:tcPr>
          <w:p w14:paraId="09D121DE">
            <w:pPr>
              <w:widowControl/>
              <w:jc w:val="left"/>
              <w:textAlignment w:val="top"/>
              <w:rPr>
                <w:rFonts w:hint="eastAsia" w:eastAsia="宋体" w:asciiTheme="minorEastAsia" w:hAnsiTheme="minorEastAsia" w:cstheme="minorEastAsia"/>
                <w:color w:val="auto"/>
                <w:kern w:val="0"/>
                <w:szCs w:val="21"/>
                <w:highlight w:val="none"/>
                <w:lang w:eastAsia="zh-CN" w:bidi="ar"/>
              </w:rPr>
            </w:pPr>
            <w:r>
              <w:rPr>
                <w:rStyle w:val="14"/>
                <w:rFonts w:hint="default" w:asciiTheme="minorEastAsia" w:hAnsiTheme="minorEastAsia" w:eastAsiaTheme="minorEastAsia" w:cstheme="minorEastAsia"/>
                <w:color w:val="auto"/>
                <w:sz w:val="21"/>
                <w:szCs w:val="21"/>
                <w:highlight w:val="none"/>
                <w:lang w:bidi="ar"/>
              </w:rPr>
              <w:t>1. 直流电压：4.2V-4.5V-5V</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2. 额定电流：40A</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3. 额定电压或额定电压范围：200-240V</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4. 输入功率因数：PF≥0.5</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5. 支持电击和能量危险的防护</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6. 平均无故障时间:100000小时</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7. 启动时间：3Sec</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8. 纹波噪声：200mV</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9. 容性负载：至少5000uF</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10. 短路保护：可长期短路，消除短路后自动恢复工作</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11. 过流保护：48~76A故障消除后自动恢复工作</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12. 工作温度：-40℃-70℃</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13. 低温启动特性：-40℃，220vac输入，热机5分钟，带载40A，可以启动</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14. 散热方式：自然对流散热，需紧贴客户金属机箱外壳散热</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15. 静电放电抗扰度：A级</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16. 浪涌（冲击）抗扰度：A级</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17. 保护功能试验：输入电压为标称电压，初始负载电流为额定负载，电流按10A/s的速度爬升，当负载电流进入过流保护范围时应自动保护，负载电流50A时自动保护，排除过流后自动恢复</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18. 输入保险：T5.0AL/250Vac</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19. 接地端子与需要接地的零部件之间的连接电阻不应超过0.02</w:t>
            </w:r>
            <w:r>
              <w:rPr>
                <w:rStyle w:val="15"/>
                <w:rFonts w:hint="eastAsia" w:asciiTheme="minorEastAsia" w:hAnsiTheme="minorEastAsia" w:cstheme="minorEastAsia"/>
                <w:color w:val="auto"/>
                <w:sz w:val="21"/>
                <w:szCs w:val="21"/>
                <w:highlight w:val="none"/>
                <w:lang w:bidi="ar"/>
              </w:rPr>
              <w:t>Ω</w:t>
            </w:r>
            <w:r>
              <w:rPr>
                <w:rStyle w:val="15"/>
                <w:rFonts w:hint="eastAsia" w:eastAsia="宋体" w:asciiTheme="minorEastAsia" w:hAnsiTheme="minorEastAsia" w:cstheme="minorEastAsia"/>
                <w:color w:val="auto"/>
                <w:sz w:val="21"/>
                <w:szCs w:val="21"/>
                <w:highlight w:val="none"/>
                <w:lang w:eastAsia="zh-CN" w:bidi="ar"/>
              </w:rPr>
              <w:t>。</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58419">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套</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B259A">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w:t>
            </w:r>
          </w:p>
        </w:tc>
      </w:tr>
      <w:tr w14:paraId="258F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FDA17">
            <w:pPr>
              <w:widowControl/>
              <w:jc w:val="center"/>
              <w:textAlignment w:val="center"/>
              <w:rPr>
                <w:rFonts w:hint="default" w:eastAsia="宋体" w:asciiTheme="minorEastAsia" w:hAnsiTheme="minorEastAsia" w:cstheme="minorEastAsia"/>
                <w:color w:val="auto"/>
                <w:kern w:val="0"/>
                <w:szCs w:val="21"/>
                <w:highlight w:val="none"/>
                <w:lang w:val="en-US" w:eastAsia="zh-CN" w:bidi="ar"/>
              </w:rPr>
            </w:pPr>
            <w:r>
              <w:rPr>
                <w:rFonts w:hint="eastAsia" w:eastAsia="宋体" w:asciiTheme="minorEastAsia" w:hAnsiTheme="minorEastAsia" w:cstheme="minorEastAsia"/>
                <w:color w:val="auto"/>
                <w:kern w:val="0"/>
                <w:szCs w:val="21"/>
                <w:highlight w:val="none"/>
                <w:lang w:val="en-US" w:eastAsia="zh-CN" w:bidi="ar"/>
              </w:rPr>
              <w:t>11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A43F9">
            <w:pPr>
              <w:widowControl/>
              <w:textAlignment w:val="center"/>
              <w:rPr>
                <w:rFonts w:hint="eastAsia" w:eastAsia="宋体" w:asciiTheme="minorEastAsia" w:hAnsi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接收卡</w:t>
            </w:r>
            <w:r>
              <w:rPr>
                <w:rFonts w:hint="eastAsia" w:eastAsia="宋体" w:asciiTheme="minorEastAsia" w:hAnsiTheme="minorEastAsia" w:cstheme="minorEastAsia"/>
                <w:color w:val="auto"/>
                <w:kern w:val="0"/>
                <w:szCs w:val="21"/>
                <w:highlight w:val="none"/>
                <w:lang w:val="en-US" w:eastAsia="zh-CN" w:bidi="ar"/>
              </w:rPr>
              <w:t>2</w:t>
            </w:r>
          </w:p>
        </w:tc>
        <w:tc>
          <w:tcPr>
            <w:tcW w:w="3199" w:type="pct"/>
            <w:tcBorders>
              <w:top w:val="single" w:color="000000" w:sz="4" w:space="0"/>
              <w:left w:val="single" w:color="000000" w:sz="4" w:space="0"/>
              <w:bottom w:val="single" w:color="000000" w:sz="4" w:space="0"/>
              <w:right w:val="single" w:color="000000" w:sz="4" w:space="0"/>
            </w:tcBorders>
            <w:shd w:val="clear" w:color="auto" w:fill="auto"/>
            <w:vAlign w:val="top"/>
          </w:tcPr>
          <w:p w14:paraId="10931437">
            <w:pPr>
              <w:widowControl/>
              <w:jc w:val="left"/>
              <w:textAlignment w:val="top"/>
              <w:rPr>
                <w:rFonts w:hint="eastAsia" w:eastAsia="宋体" w:asciiTheme="minorEastAsia" w:hAnsi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产品类型：显示屏通用接收卡</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 6个HUB320接口卡</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 支持 32 扫；</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 单卡输出 RGB 数据 32组；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 单卡带载像素为 256×512；</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 支持配置文件回读；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 支持温度监控;</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 支持网线通讯状态检测；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 支持供电电压检测；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 支持高灰度高刷新；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10) 支持逐点亮色度校正；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11) 支持接收卡预存画面设置</w:t>
            </w:r>
            <w:r>
              <w:rPr>
                <w:rFonts w:hint="eastAsia" w:eastAsia="宋体" w:asciiTheme="minorEastAsia" w:hAnsiTheme="minorEastAsia" w:cstheme="minorEastAsia"/>
                <w:color w:val="auto"/>
                <w:kern w:val="0"/>
                <w:szCs w:val="21"/>
                <w:highlight w:val="none"/>
                <w:lang w:eastAsia="zh-CN" w:bidi="ar"/>
              </w:rPr>
              <w:t>。</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7A6EE">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套</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36EB7">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w:t>
            </w:r>
          </w:p>
        </w:tc>
      </w:tr>
      <w:tr w14:paraId="7BA9B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59862">
            <w:pPr>
              <w:widowControl/>
              <w:jc w:val="center"/>
              <w:textAlignment w:val="center"/>
              <w:rPr>
                <w:rFonts w:hint="default" w:eastAsia="宋体" w:asciiTheme="minorEastAsia" w:hAnsiTheme="minorEastAsia" w:cstheme="minorEastAsia"/>
                <w:color w:val="auto"/>
                <w:kern w:val="0"/>
                <w:szCs w:val="21"/>
                <w:highlight w:val="none"/>
                <w:lang w:val="en-US" w:eastAsia="zh-CN" w:bidi="ar"/>
              </w:rPr>
            </w:pPr>
            <w:r>
              <w:rPr>
                <w:rFonts w:hint="eastAsia" w:eastAsia="宋体" w:asciiTheme="minorEastAsia" w:hAnsiTheme="minorEastAsia" w:cstheme="minorEastAsia"/>
                <w:color w:val="auto"/>
                <w:kern w:val="0"/>
                <w:szCs w:val="21"/>
                <w:highlight w:val="none"/>
                <w:lang w:val="en-US" w:eastAsia="zh-CN" w:bidi="ar"/>
              </w:rPr>
              <w:t>12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9813F">
            <w:pPr>
              <w:widowControl/>
              <w:jc w:val="left"/>
              <w:textAlignment w:val="center"/>
              <w:rPr>
                <w:rFonts w:hint="eastAsia" w:eastAsia="宋体" w:asciiTheme="minorEastAsia" w:hAnsi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LED屏音视频管理系统</w:t>
            </w:r>
            <w:r>
              <w:rPr>
                <w:rFonts w:hint="eastAsia" w:eastAsia="宋体" w:asciiTheme="minorEastAsia" w:hAnsiTheme="minorEastAsia" w:cstheme="minorEastAsia"/>
                <w:color w:val="auto"/>
                <w:kern w:val="0"/>
                <w:szCs w:val="21"/>
                <w:highlight w:val="none"/>
                <w:lang w:val="en-US" w:eastAsia="zh-CN" w:bidi="ar"/>
              </w:rPr>
              <w:t>2</w:t>
            </w:r>
          </w:p>
        </w:tc>
        <w:tc>
          <w:tcPr>
            <w:tcW w:w="3199" w:type="pct"/>
            <w:tcBorders>
              <w:top w:val="single" w:color="000000" w:sz="4" w:space="0"/>
              <w:left w:val="single" w:color="000000" w:sz="4" w:space="0"/>
              <w:bottom w:val="single" w:color="000000" w:sz="4" w:space="0"/>
              <w:right w:val="single" w:color="000000" w:sz="4" w:space="0"/>
            </w:tcBorders>
            <w:shd w:val="clear" w:color="auto" w:fill="auto"/>
            <w:vAlign w:val="top"/>
          </w:tcPr>
          <w:p w14:paraId="56D8DFD7">
            <w:pPr>
              <w:widowControl/>
              <w:jc w:val="lef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 具备国产正版LED屏音视频管理系统，免费升级维护服务期限应大于等于5年；</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 支持摄像机输入，最高分辨率支持1920×1080像素；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 图像调整：三基色容差调节、色键抠像功能；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 视频文件输入分辨率： 320×240~1920×1080像素。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 输出分辨率： 最大支持1920×1080像素；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 输入视频格式： AVI、MPG、MPG2、MPG4、蓝光m2TS、WMV、FLV、F4V、MXF、MOV、MKV、RM、RMVB；</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 输入图片格式： JPG、JPEG、BMP、PNG、GIF、PPT、ICO、TiF；</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 支持视频、音频、图像、文字、Flash、Gif 等形式的媒体文件播放;支持Word、Excel、PPT 、时钟、计时、天气显示;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 具备LED屏灰度、渐变、网格测试功能；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10. 具备音视频工作站输入端口，可直接调用音视频工作站素材资源；</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11. 音频文件格式： MP3、WAV、WMV、APE、FLAC；</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12. 音频输出： 支持多路自动混音输出；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w:t>
            </w:r>
            <w:r>
              <w:rPr>
                <w:rFonts w:hint="eastAsia" w:eastAsia="宋体" w:asciiTheme="minorEastAsia" w:hAnsiTheme="minorEastAsia" w:cstheme="minorEastAsia"/>
                <w:color w:val="auto"/>
                <w:kern w:val="0"/>
                <w:szCs w:val="21"/>
                <w:highlight w:val="none"/>
                <w:lang w:val="en-US" w:eastAsia="zh-CN" w:bidi="ar"/>
              </w:rPr>
              <w:t>3</w:t>
            </w:r>
            <w:r>
              <w:rPr>
                <w:rFonts w:hint="eastAsia" w:asciiTheme="minorEastAsia" w:hAnsiTheme="minorEastAsia" w:cstheme="minorEastAsia"/>
                <w:color w:val="auto"/>
                <w:kern w:val="0"/>
                <w:szCs w:val="21"/>
                <w:highlight w:val="none"/>
                <w:lang w:bidi="ar"/>
              </w:rPr>
              <w:t>. 台标格式： JPG、BMP、PNG、GIF（动态显示）、视频、PPT、SWF；</w:t>
            </w:r>
            <w:r>
              <w:rPr>
                <w:rFonts w:hint="eastAsia" w:asciiTheme="minorEastAsia" w:hAnsiTheme="minorEastAsia" w:cstheme="minorEastAsia"/>
                <w:color w:val="auto"/>
                <w:kern w:val="0"/>
                <w:szCs w:val="21"/>
                <w:highlight w:val="none"/>
                <w:lang w:bidi="ar"/>
              </w:rPr>
              <w:br w:type="textWrapping"/>
            </w:r>
            <w:r>
              <w:rPr>
                <w:rFonts w:hint="eastAsia" w:eastAsia="宋体" w:asciiTheme="minorEastAsia" w:hAnsiTheme="minorEastAsia" w:cstheme="minorEastAsia"/>
                <w:color w:val="auto"/>
                <w:kern w:val="0"/>
                <w:szCs w:val="21"/>
                <w:highlight w:val="none"/>
                <w:lang w:val="en-US" w:eastAsia="zh-CN" w:bidi="ar"/>
              </w:rPr>
              <w:t>14</w:t>
            </w:r>
            <w:r>
              <w:rPr>
                <w:rFonts w:hint="eastAsia" w:asciiTheme="minorEastAsia" w:hAnsiTheme="minorEastAsia" w:cstheme="minorEastAsia"/>
                <w:color w:val="auto"/>
                <w:kern w:val="0"/>
                <w:szCs w:val="21"/>
                <w:highlight w:val="none"/>
                <w:lang w:bidi="ar"/>
              </w:rPr>
              <w:t xml:space="preserve">. 具备3G-SDI、 DVI、HDMI输入接口；  </w:t>
            </w:r>
            <w:r>
              <w:rPr>
                <w:rFonts w:hint="eastAsia" w:asciiTheme="minorEastAsia" w:hAnsiTheme="minorEastAsia" w:cstheme="minorEastAsia"/>
                <w:color w:val="auto"/>
                <w:kern w:val="0"/>
                <w:szCs w:val="21"/>
                <w:highlight w:val="none"/>
                <w:lang w:bidi="ar"/>
              </w:rPr>
              <w:br w:type="textWrapping"/>
            </w:r>
            <w:r>
              <w:rPr>
                <w:rFonts w:hint="eastAsia" w:eastAsia="宋体" w:asciiTheme="minorEastAsia" w:hAnsiTheme="minorEastAsia" w:cstheme="minorEastAsia"/>
                <w:color w:val="auto"/>
                <w:kern w:val="0"/>
                <w:szCs w:val="21"/>
                <w:highlight w:val="none"/>
                <w:lang w:val="en-US" w:eastAsia="zh-CN" w:bidi="ar"/>
              </w:rPr>
              <w:t>15</w:t>
            </w:r>
            <w:r>
              <w:rPr>
                <w:rFonts w:hint="eastAsia" w:asciiTheme="minorEastAsia" w:hAnsiTheme="minorEastAsia" w:cstheme="minorEastAsia"/>
                <w:color w:val="auto"/>
                <w:kern w:val="0"/>
                <w:szCs w:val="21"/>
                <w:highlight w:val="none"/>
                <w:lang w:bidi="ar"/>
              </w:rPr>
              <w:t xml:space="preserve">. 可根据显示屏分辨率对输入图像进行缩放； </w:t>
            </w:r>
            <w:r>
              <w:rPr>
                <w:rFonts w:hint="eastAsia" w:asciiTheme="minorEastAsia" w:hAnsiTheme="minorEastAsia" w:cstheme="minorEastAsia"/>
                <w:color w:val="auto"/>
                <w:kern w:val="0"/>
                <w:szCs w:val="21"/>
                <w:highlight w:val="none"/>
                <w:lang w:bidi="ar"/>
              </w:rPr>
              <w:br w:type="textWrapping"/>
            </w:r>
            <w:r>
              <w:rPr>
                <w:rFonts w:hint="eastAsia" w:eastAsia="宋体" w:asciiTheme="minorEastAsia" w:hAnsiTheme="minorEastAsia" w:cstheme="minorEastAsia"/>
                <w:color w:val="auto"/>
                <w:kern w:val="0"/>
                <w:szCs w:val="21"/>
                <w:highlight w:val="none"/>
                <w:lang w:val="en-US" w:eastAsia="zh-CN" w:bidi="ar"/>
              </w:rPr>
              <w:t>16</w:t>
            </w:r>
            <w:r>
              <w:rPr>
                <w:rFonts w:hint="eastAsia" w:asciiTheme="minorEastAsia" w:hAnsiTheme="minorEastAsia" w:cstheme="minorEastAsia"/>
                <w:color w:val="auto"/>
                <w:kern w:val="0"/>
                <w:szCs w:val="21"/>
                <w:highlight w:val="none"/>
                <w:lang w:bidi="ar"/>
              </w:rPr>
              <w:t>. 视频输出带载能力：520万像素；</w:t>
            </w:r>
            <w:r>
              <w:rPr>
                <w:rFonts w:hint="eastAsia" w:asciiTheme="minorEastAsia" w:hAnsiTheme="minorEastAsia" w:cstheme="minorEastAsia"/>
                <w:color w:val="auto"/>
                <w:kern w:val="0"/>
                <w:szCs w:val="21"/>
                <w:highlight w:val="none"/>
                <w:lang w:bidi="ar"/>
              </w:rPr>
              <w:br w:type="textWrapping"/>
            </w:r>
            <w:r>
              <w:rPr>
                <w:rFonts w:hint="eastAsia" w:eastAsia="宋体" w:asciiTheme="minorEastAsia" w:hAnsiTheme="minorEastAsia" w:cstheme="minorEastAsia"/>
                <w:color w:val="auto"/>
                <w:kern w:val="0"/>
                <w:szCs w:val="21"/>
                <w:highlight w:val="none"/>
                <w:lang w:val="en-US" w:eastAsia="zh-CN" w:bidi="ar"/>
              </w:rPr>
              <w:t>17</w:t>
            </w:r>
            <w:r>
              <w:rPr>
                <w:rFonts w:hint="eastAsia" w:asciiTheme="minorEastAsia" w:hAnsiTheme="minorEastAsia" w:cstheme="minorEastAsia"/>
                <w:color w:val="auto"/>
                <w:kern w:val="0"/>
                <w:szCs w:val="21"/>
                <w:highlight w:val="none"/>
                <w:lang w:bidi="ar"/>
              </w:rPr>
              <w:t>. 支持高位阶视频输入，10bit/8bit</w:t>
            </w:r>
            <w:r>
              <w:rPr>
                <w:rFonts w:hint="eastAsia" w:eastAsia="宋体" w:asciiTheme="minorEastAsia" w:hAnsiTheme="minorEastAsia" w:cstheme="minorEastAsia"/>
                <w:color w:val="auto"/>
                <w:kern w:val="0"/>
                <w:szCs w:val="21"/>
                <w:highlight w:val="none"/>
                <w:lang w:eastAsia="zh-CN" w:bidi="ar"/>
              </w:rPr>
              <w:t>。</w:t>
            </w:r>
            <w:r>
              <w:rPr>
                <w:rFonts w:hint="eastAsia" w:asciiTheme="minorEastAsia" w:hAnsiTheme="minorEastAsia" w:cstheme="minorEastAsia"/>
                <w:color w:val="auto"/>
                <w:kern w:val="0"/>
                <w:szCs w:val="21"/>
                <w:highlight w:val="none"/>
                <w:lang w:bidi="ar"/>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6ED9C">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套</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22485">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w:t>
            </w:r>
          </w:p>
        </w:tc>
      </w:tr>
      <w:tr w14:paraId="5FB19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A2747">
            <w:pPr>
              <w:widowControl/>
              <w:jc w:val="center"/>
              <w:textAlignment w:val="center"/>
              <w:rPr>
                <w:rFonts w:hint="default" w:eastAsia="宋体" w:asciiTheme="minorEastAsia" w:hAnsiTheme="minorEastAsia" w:cstheme="minorEastAsia"/>
                <w:color w:val="auto"/>
                <w:kern w:val="0"/>
                <w:szCs w:val="21"/>
                <w:highlight w:val="none"/>
                <w:lang w:val="en-US" w:eastAsia="zh-CN" w:bidi="ar"/>
              </w:rPr>
            </w:pPr>
            <w:r>
              <w:rPr>
                <w:rFonts w:hint="eastAsia" w:eastAsia="宋体" w:asciiTheme="minorEastAsia" w:hAnsiTheme="minorEastAsia" w:cstheme="minorEastAsia"/>
                <w:color w:val="auto"/>
                <w:kern w:val="0"/>
                <w:szCs w:val="21"/>
                <w:highlight w:val="none"/>
                <w:lang w:val="en-US" w:eastAsia="zh-CN" w:bidi="ar"/>
              </w:rPr>
              <w:t>13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A8797">
            <w:pPr>
              <w:widowControl/>
              <w:jc w:val="left"/>
              <w:textAlignment w:val="center"/>
              <w:rPr>
                <w:rFonts w:hint="eastAsia" w:eastAsia="宋体" w:asciiTheme="minorEastAsia" w:hAnsi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LED屏线材及辅材</w:t>
            </w:r>
            <w:r>
              <w:rPr>
                <w:rFonts w:hint="eastAsia" w:eastAsia="宋体" w:asciiTheme="minorEastAsia" w:hAnsiTheme="minorEastAsia" w:cstheme="minorEastAsia"/>
                <w:color w:val="auto"/>
                <w:kern w:val="0"/>
                <w:szCs w:val="21"/>
                <w:highlight w:val="none"/>
                <w:lang w:val="en-US" w:eastAsia="zh-CN" w:bidi="ar"/>
              </w:rPr>
              <w:t>2</w:t>
            </w:r>
          </w:p>
        </w:tc>
        <w:tc>
          <w:tcPr>
            <w:tcW w:w="3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206AD">
            <w:pPr>
              <w:widowControl/>
              <w:jc w:val="left"/>
              <w:textAlignment w:val="top"/>
              <w:rPr>
                <w:rFonts w:hint="eastAsia" w:eastAsia="宋体" w:asciiTheme="minorEastAsia" w:hAnsi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含项目所需、HDMI高清1.4线，16PIN连接线、CAT6网线及安装所需接插件、盖板、五金件等辅助材料</w:t>
            </w:r>
            <w:r>
              <w:rPr>
                <w:rFonts w:hint="eastAsia" w:eastAsia="宋体" w:asciiTheme="minorEastAsia" w:hAnsiTheme="minorEastAsia" w:cstheme="minorEastAsia"/>
                <w:color w:val="auto"/>
                <w:kern w:val="0"/>
                <w:szCs w:val="21"/>
                <w:highlight w:val="none"/>
                <w:lang w:eastAsia="zh-CN" w:bidi="ar"/>
              </w:rPr>
              <w:t>。</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CDD9C">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81867">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9.32 </w:t>
            </w:r>
          </w:p>
        </w:tc>
      </w:tr>
      <w:tr w14:paraId="458CF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DC675">
            <w:pPr>
              <w:widowControl/>
              <w:jc w:val="center"/>
              <w:textAlignment w:val="center"/>
              <w:rPr>
                <w:rFonts w:hint="default" w:eastAsia="宋体" w:asciiTheme="minorEastAsia" w:hAnsiTheme="minorEastAsia" w:cstheme="minorEastAsia"/>
                <w:color w:val="auto"/>
                <w:kern w:val="0"/>
                <w:szCs w:val="21"/>
                <w:highlight w:val="none"/>
                <w:lang w:val="en-US" w:eastAsia="zh-CN" w:bidi="ar"/>
              </w:rPr>
            </w:pPr>
            <w:r>
              <w:rPr>
                <w:rFonts w:hint="eastAsia" w:eastAsia="宋体" w:asciiTheme="minorEastAsia" w:hAnsiTheme="minorEastAsia" w:cstheme="minorEastAsia"/>
                <w:color w:val="auto"/>
                <w:kern w:val="0"/>
                <w:szCs w:val="21"/>
                <w:highlight w:val="none"/>
                <w:lang w:val="en-US" w:eastAsia="zh-CN" w:bidi="ar"/>
              </w:rPr>
              <w:t>14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36A7F">
            <w:pPr>
              <w:widowControl/>
              <w:textAlignment w:val="center"/>
              <w:rPr>
                <w:rFonts w:hint="eastAsia" w:eastAsia="宋体" w:asciiTheme="minorEastAsia" w:hAnsi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LED屏框架</w:t>
            </w:r>
            <w:r>
              <w:rPr>
                <w:rFonts w:hint="eastAsia" w:eastAsia="宋体" w:asciiTheme="minorEastAsia" w:hAnsiTheme="minorEastAsia" w:cstheme="minorEastAsia"/>
                <w:color w:val="auto"/>
                <w:kern w:val="0"/>
                <w:szCs w:val="21"/>
                <w:highlight w:val="none"/>
                <w:lang w:val="en-US" w:eastAsia="zh-CN" w:bidi="ar"/>
              </w:rPr>
              <w:t>2</w:t>
            </w:r>
          </w:p>
        </w:tc>
        <w:tc>
          <w:tcPr>
            <w:tcW w:w="3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3D302">
            <w:pPr>
              <w:widowControl/>
              <w:jc w:val="left"/>
              <w:textAlignment w:val="top"/>
              <w:rPr>
                <w:rFonts w:hint="eastAsia" w:eastAsia="宋体" w:asciiTheme="minorEastAsia" w:hAnsi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方形镀锌管焊接骨架，管壁厚度不小于1.5mm</w:t>
            </w:r>
            <w:r>
              <w:rPr>
                <w:rFonts w:hint="eastAsia" w:eastAsia="宋体" w:asciiTheme="minorEastAsia" w:hAnsiTheme="minorEastAsia" w:cstheme="minorEastAsia"/>
                <w:color w:val="auto"/>
                <w:kern w:val="0"/>
                <w:szCs w:val="21"/>
                <w:highlight w:val="none"/>
                <w:lang w:eastAsia="zh-CN" w:bidi="ar"/>
              </w:rPr>
              <w:t>。</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11F0F">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E0162">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9.32 </w:t>
            </w:r>
          </w:p>
        </w:tc>
      </w:tr>
      <w:tr w14:paraId="599EC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CE595">
            <w:pPr>
              <w:widowControl/>
              <w:jc w:val="center"/>
              <w:textAlignment w:val="center"/>
              <w:rPr>
                <w:rFonts w:hint="default" w:eastAsia="宋体" w:asciiTheme="minorEastAsia" w:hAnsiTheme="minorEastAsia" w:cstheme="minorEastAsia"/>
                <w:color w:val="auto"/>
                <w:kern w:val="0"/>
                <w:szCs w:val="21"/>
                <w:highlight w:val="none"/>
                <w:lang w:val="en-US" w:eastAsia="zh-CN" w:bidi="ar"/>
              </w:rPr>
            </w:pPr>
            <w:r>
              <w:rPr>
                <w:rFonts w:hint="eastAsia" w:eastAsia="宋体" w:asciiTheme="minorEastAsia" w:hAnsiTheme="minorEastAsia" w:cstheme="minorEastAsia"/>
                <w:color w:val="auto"/>
                <w:kern w:val="0"/>
                <w:szCs w:val="21"/>
                <w:highlight w:val="none"/>
                <w:lang w:val="en-US" w:eastAsia="zh-CN" w:bidi="ar"/>
              </w:rPr>
              <w:t>15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1F03A">
            <w:pPr>
              <w:widowControl/>
              <w:textAlignment w:val="center"/>
              <w:rPr>
                <w:rFonts w:hint="eastAsia" w:eastAsia="宋体" w:asciiTheme="minorEastAsia" w:hAnsi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智能电源控制器</w:t>
            </w:r>
            <w:r>
              <w:rPr>
                <w:rFonts w:hint="eastAsia" w:eastAsia="宋体" w:asciiTheme="minorEastAsia" w:hAnsiTheme="minorEastAsia" w:cstheme="minorEastAsia"/>
                <w:color w:val="auto"/>
                <w:kern w:val="0"/>
                <w:szCs w:val="21"/>
                <w:highlight w:val="none"/>
                <w:lang w:val="en-US" w:eastAsia="zh-CN" w:bidi="ar"/>
              </w:rPr>
              <w:t>2</w:t>
            </w:r>
          </w:p>
        </w:tc>
        <w:tc>
          <w:tcPr>
            <w:tcW w:w="3199" w:type="pct"/>
            <w:tcBorders>
              <w:top w:val="single" w:color="000000" w:sz="4" w:space="0"/>
              <w:left w:val="single" w:color="000000" w:sz="4" w:space="0"/>
              <w:bottom w:val="single" w:color="000000" w:sz="4" w:space="0"/>
              <w:right w:val="single" w:color="000000" w:sz="4" w:space="0"/>
            </w:tcBorders>
            <w:shd w:val="clear" w:color="auto" w:fill="auto"/>
            <w:vAlign w:val="top"/>
          </w:tcPr>
          <w:p w14:paraId="5A0702C6">
            <w:pPr>
              <w:widowControl/>
              <w:jc w:val="left"/>
              <w:textAlignment w:val="top"/>
              <w:rPr>
                <w:rFonts w:hint="eastAsia" w:eastAsia="宋体" w:asciiTheme="minorEastAsia" w:hAnsi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1. 大功率智能电源控制器，适用于LED屏、拼接屏等大功率设备电源控制；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2. 采用高精度MCU作为控制核心，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 内置国产正版智能电源控制程序。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 分时逻辑启动系统，减少浪涌对设备的冲击；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 可受控与分布式智能控制系统；</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 单机可控制总功率48000W以上设备；</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 级联后支持控制2000路电源；</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 紧凑型设计可安装于LED屏及拼接屏等箱体内，支持摆放、挂壁安装；</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 可通过分布式控制系统进行远程控制；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10. 模块化设计，故障模块易于更换，便于保养维修</w:t>
            </w:r>
            <w:r>
              <w:rPr>
                <w:rFonts w:hint="eastAsia" w:eastAsia="宋体" w:asciiTheme="minorEastAsia" w:hAnsiTheme="minorEastAsia" w:cstheme="minorEastAsia"/>
                <w:color w:val="auto"/>
                <w:kern w:val="0"/>
                <w:szCs w:val="21"/>
                <w:highlight w:val="none"/>
                <w:lang w:eastAsia="zh-CN" w:bidi="ar"/>
              </w:rPr>
              <w:t>。</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1F761">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台</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17FFB">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w:t>
            </w:r>
          </w:p>
        </w:tc>
      </w:tr>
      <w:tr w14:paraId="5469E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82102">
            <w:pPr>
              <w:widowControl/>
              <w:jc w:val="center"/>
              <w:textAlignment w:val="center"/>
              <w:rPr>
                <w:rFonts w:hint="default" w:eastAsia="宋体" w:asciiTheme="minorEastAsia" w:hAnsiTheme="minorEastAsia" w:cstheme="minorEastAsia"/>
                <w:color w:val="auto"/>
                <w:kern w:val="0"/>
                <w:szCs w:val="21"/>
                <w:highlight w:val="none"/>
                <w:lang w:val="en-US" w:eastAsia="zh-CN" w:bidi="ar"/>
              </w:rPr>
            </w:pPr>
            <w:r>
              <w:rPr>
                <w:rFonts w:hint="eastAsia" w:eastAsia="宋体" w:asciiTheme="minorEastAsia" w:hAnsiTheme="minorEastAsia" w:cstheme="minorEastAsia"/>
                <w:color w:val="auto"/>
                <w:kern w:val="0"/>
                <w:szCs w:val="21"/>
                <w:highlight w:val="none"/>
                <w:lang w:val="en-US" w:eastAsia="zh-CN" w:bidi="ar"/>
              </w:rPr>
              <w:t>16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A92BF">
            <w:pPr>
              <w:widowControl/>
              <w:textAlignment w:val="center"/>
              <w:rPr>
                <w:rFonts w:hint="eastAsia" w:eastAsia="宋体" w:asciiTheme="minorEastAsia" w:hAnsi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胶皮阻燃电缆</w:t>
            </w:r>
            <w:r>
              <w:rPr>
                <w:rFonts w:hint="eastAsia" w:eastAsia="宋体" w:asciiTheme="minorEastAsia" w:hAnsiTheme="minorEastAsia" w:cstheme="minorEastAsia"/>
                <w:color w:val="auto"/>
                <w:kern w:val="0"/>
                <w:szCs w:val="21"/>
                <w:highlight w:val="none"/>
                <w:lang w:val="en-US" w:eastAsia="zh-CN" w:bidi="ar"/>
              </w:rPr>
              <w:t>2</w:t>
            </w:r>
          </w:p>
        </w:tc>
        <w:tc>
          <w:tcPr>
            <w:tcW w:w="3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8CA05">
            <w:pPr>
              <w:widowControl/>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导体材质：无氧铜；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导体线径：5×6mm²</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内绝缘层材质：聚氯乙烯；</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0AEF9">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米</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1EBAC">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60</w:t>
            </w:r>
          </w:p>
        </w:tc>
      </w:tr>
      <w:tr w14:paraId="36151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9F0246">
            <w:pPr>
              <w:widowControl/>
              <w:jc w:val="left"/>
              <w:textAlignment w:val="center"/>
              <w:rPr>
                <w:rFonts w:hint="eastAsia" w:eastAsia="宋体" w:asciiTheme="minorEastAsia" w:hAnsiTheme="minorEastAsia" w:cstheme="minorEastAsia"/>
                <w:color w:val="auto"/>
                <w:kern w:val="0"/>
                <w:szCs w:val="21"/>
                <w:highlight w:val="none"/>
                <w:lang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三、屏3（1号教学楼1201教室）</w:t>
            </w:r>
          </w:p>
        </w:tc>
      </w:tr>
      <w:tr w14:paraId="35067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E48FD">
            <w:pPr>
              <w:widowControl/>
              <w:jc w:val="center"/>
              <w:textAlignment w:val="center"/>
              <w:rPr>
                <w:rFonts w:hint="default" w:eastAsia="宋体" w:asciiTheme="minorEastAsia" w:hAnsiTheme="minorEastAsia" w:cstheme="minorEastAsia"/>
                <w:color w:val="auto"/>
                <w:kern w:val="0"/>
                <w:szCs w:val="21"/>
                <w:highlight w:val="none"/>
                <w:lang w:val="en-US" w:eastAsia="zh-CN" w:bidi="ar"/>
              </w:rPr>
            </w:pPr>
            <w:r>
              <w:rPr>
                <w:rFonts w:hint="eastAsia" w:eastAsia="宋体" w:asciiTheme="minorEastAsia" w:hAnsiTheme="minorEastAsia" w:cstheme="minorEastAsia"/>
                <w:color w:val="auto"/>
                <w:kern w:val="0"/>
                <w:szCs w:val="21"/>
                <w:highlight w:val="none"/>
                <w:lang w:val="en-US" w:eastAsia="zh-CN" w:bidi="ar"/>
              </w:rPr>
              <w:t>17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9AD2E">
            <w:pPr>
              <w:widowControl/>
              <w:jc w:val="left"/>
              <w:textAlignment w:val="center"/>
              <w:rPr>
                <w:rFonts w:hint="eastAsia" w:eastAsia="宋体" w:asciiTheme="minorEastAsia" w:hAnsi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小间距LED单元板</w:t>
            </w:r>
            <w:r>
              <w:rPr>
                <w:rFonts w:hint="eastAsia" w:eastAsia="宋体" w:asciiTheme="minorEastAsia" w:hAnsiTheme="minorEastAsia" w:cstheme="minorEastAsia"/>
                <w:color w:val="auto"/>
                <w:kern w:val="0"/>
                <w:szCs w:val="21"/>
                <w:highlight w:val="none"/>
                <w:lang w:val="en-US" w:eastAsia="zh-CN" w:bidi="ar"/>
              </w:rPr>
              <w:t>3</w:t>
            </w:r>
          </w:p>
        </w:tc>
        <w:tc>
          <w:tcPr>
            <w:tcW w:w="3199" w:type="pct"/>
            <w:tcBorders>
              <w:top w:val="single" w:color="000000" w:sz="4" w:space="0"/>
              <w:left w:val="single" w:color="000000" w:sz="4" w:space="0"/>
              <w:bottom w:val="single" w:color="000000" w:sz="4" w:space="0"/>
              <w:right w:val="single" w:color="000000" w:sz="4" w:space="0"/>
            </w:tcBorders>
            <w:shd w:val="clear" w:color="auto" w:fill="auto"/>
            <w:vAlign w:val="top"/>
          </w:tcPr>
          <w:p w14:paraId="43EF262B">
            <w:pPr>
              <w:widowControl/>
              <w:jc w:val="left"/>
              <w:textAlignment w:val="top"/>
              <w:rPr>
                <w:rFonts w:hint="eastAsia" w:asciiTheme="minorEastAsia" w:hAnsiTheme="minorEastAsia" w:eastAsiaTheme="minorEastAsia" w:cstheme="minorEastAsia"/>
                <w:color w:val="auto"/>
                <w:kern w:val="0"/>
                <w:szCs w:val="21"/>
                <w:highlight w:val="none"/>
                <w:lang w:eastAsia="zh-CN" w:bidi="ar"/>
              </w:rPr>
            </w:pPr>
            <w:r>
              <w:rPr>
                <w:rStyle w:val="11"/>
                <w:rFonts w:hint="default" w:asciiTheme="minorEastAsia" w:hAnsiTheme="minorEastAsia" w:eastAsiaTheme="minorEastAsia" w:cstheme="minorEastAsia"/>
                <w:color w:val="auto"/>
                <w:sz w:val="21"/>
                <w:szCs w:val="21"/>
                <w:highlight w:val="none"/>
                <w:lang w:bidi="ar"/>
              </w:rPr>
              <w:t>1. 像素点间距：≤1.5mm</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 像素密度：≥422500Dots/m2</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 单元板分辨率≥21632Dots</w:t>
            </w:r>
            <w:r>
              <w:rPr>
                <w:rStyle w:val="11"/>
                <w:rFonts w:hint="eastAsia" w:asciiTheme="minorEastAsia" w:hAnsiTheme="minorEastAsia" w:eastAsiaTheme="minorEastAsia" w:cstheme="minorEastAsia"/>
                <w:color w:val="auto"/>
                <w:sz w:val="21"/>
                <w:szCs w:val="21"/>
                <w:highlight w:val="none"/>
                <w:lang w:val="en-US" w:eastAsia="zh-CN" w:bidi="ar"/>
              </w:rPr>
              <w:t>,单元板尺寸160mm*320mm</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 像素组成1R1G1B,SMD 表贴三合一，竖向线性排列，主动式发光、灯驱合一；</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 模组拼接相对偏差符合 SJ/T 11141-2017标准C级:模组间相对错位值≤0.1mm，平整度P≤0.01mm，拼缝≤0.01mm，像素中心距相对偏差等级JX≤3%，水平/垂直相抵错位等级 CS≤5%</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 像素失控率：&lt;1/100000，等级符合SJ/T 11141-2017标准C级:整屏像素失控率PZ≤1X106，区域像素失控率 PQ≤1X106</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7. 发光点中心偏距：≤0.8%</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8. 反光率：＜1%</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9. 刷新率:支持通过配套软件调节刷新率的设置选项，刷新率3840Hz，支持 3840Hz-7680Hz，同时支持 0-100%无极调节。</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10. 水平视角：≥175°、垂直视角：≥175°</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11. H2S宽动态处理：具有H2S宽动态处理技术、解决主控机二次重复播放时的衰减等现象</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12. PCB板材采用玻璃化温度≥170℃的覆铜板；PCB采用 FR-4材质，灯驱合一，电路及表面处理采用双层板 OSP工艺，多层印刷电路板支持2层，4层，6层，8层，10层设计。符合CQC13-471301-2018国家标准</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13. 亮度 ≥1220cd/㎡，0-100%任意可调</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14. 亮度均匀性及鉴别等级符合 SJ/T 11141-2017标准C级:均性 IGU≥99.5%，鉴别等级 BJ≥35</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15. 显示屏支持双供电技术，供电要求 100-240VAC±10%;最大电流：≤5A；产品平米最大功耗≤220W/m²，平米平均功耗≤90W/㎡</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16. 整机阻燃符合 GB/T2408-2021，GB/T 5169.16-2017，GB/T4943.1-2022，UL94-2016标准，符合V-0 级标准。</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17. 色温:800-18000K；显示单元表面反光率≤0.08%；白平衡色温6500K ±5% (1000-20000K可调);色温为6500K时，100%，75%，50%，25%四挡电平白场调节色温误差&lt;180K</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18. 防护等级:LED显示屏采用纳米光学镀膜（真空镀膜）3D防护技术，具备防尘防水、防盐雾、耐高温高湿、耐黄变、抗静电、散热均匀等功能需求；采用等离子体增强化学气相沉积（PECVD）技术，防尘防水符合 GB/T4208-2017标准，不低于 IP68</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19. 信号传输:采用数字化网络传输技术或标准化 HDCP 传输技术，支持Tyte-C接口、光纤接口或者HDCP协议的接口实现5G大带载带宽传输。</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20. 显示效果：4K超清显示、色温均匀性好、亮度均匀性好，对比度高，色域广</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21. 套件材料采用聚碳酸和玻璃纤维材质，内部使用低烟无卤素环保线材</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22. 低亮高灰:支持 PWM灰阶控制技术提升低灰视觉效果;支持软件实现不同亮度情况下，灰度8-18bit 任意设置0-100%亮度时，8-16bits任意灰度设置</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23. 调节软件设置项：支持鬼影消除、首行暗亮消除、低灰偏色补偿、低灰均匀性、低灰横条纹消除、慢速开启、十字架消除、去坏点、毛毛虫消除、余辉消除、亮度缓慢变亮功能</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24. 换帧频率符合 SJ/T 11141-2017标准C级:频率60Hz</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25. 白场色坐标:x:0.24-0.26，y: 0.25-0.27</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26. 温升符合GB4943.1-2022规定:热平衡后，屏体结构的金属部分的温升应不超过 35K，绝缘材料温升应不超过35K</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27. 抗扰度测试满足GB/T9254.2-2021标准:静电放电、电快速瞬变脉冲群、射频连续波传导、浪涌试验、无线电骚扰传导发射、连续射频电磁场骚扰符合要求</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28. 屏体设计安全符合依据标准GB4943.1-2022标准</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29. 湿热测试满足GB/T2423.3-2016标准，湿热负载和恒定湿热试验符合要求</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30. 电源平均效率满足GB20943-2013附录A标准:在室温下，LED显示屏供电电源的功率因数不小于 96%，转换效率不小于 88%</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31. 电气防护:LED 显示屏通过过流、断路、短路、过压、欠压、超温超负荷、断电等测试，</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32. 色域空间:&gt;170%YIQ (NTSC)，&gt;172%YUV (PAL)</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33. 干扰光:符合GB/T36101-2018 显示屏亮度的限值规定</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34. 抗震等级满足GB/T 17742-2020标准，抗震等级&gt;9级</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35. 软件功能:软件系统具备素材显示、网络流媒体显示、网路抓屏、场景管理、预案管理、多语言支持、日志管理、多用户、多权限、软拼接、硬拼接、多级热备、显示屏状态监控、多屏控制、屏蔽用户操作错误、调整边缘亮暗线调节功能</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36. LED画面延迟&lt;500ns，信噪比&gt;80dB</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37. 箱体采用压铸铝合金材质，一次性整体压铸成型，全金属自然散热结构，无风扇、防尘、静音设计，数据记忆储存于LED显示模块箱体中，更换箱体设备时，无需重新设定参数，箱体防护等级：IK10</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38. 纯光纤通讯：支持箱体为单元的转接卡板载千兆光口模块一体设计，发送端至接收端无任何接口转换，无任何RJ45网口、HDMI视频接口、DVI视频接口接入及TTL电路转换，防止通讯数据被非法监听、窃取、篡改，保障通讯数据绝对安全</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39. 色度均匀性：±0.001Cx、Cy内</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40. 像素光强均匀性：LRJ≤9%、LGJ≤9%、LBJ≤9%</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41. 使用寿命：≥120000h，平均无故障时间：MTBF平均无故障时间≥120000h；MTTR平均修复时间≤1.8分钟</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42. 抗拉力测试：GB/T 35777-2017/规定,以10mm/min速度拉伸试样, 测试样品发生破坏时的力值；破坏力实测：≥4500N</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43. 抗压力测试：GB/T 20801.5-2020,以10mm/min速度拉伸试样, 测试样品发生破坏时的力值；破坏力实测：≥4400N</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44. 模组机械强度：≥25MP</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45. 灯珠结构：支持PPA碗杯结构、倒装芯片、芯片尺寸≥0610、点胶封装、出光方式为单面发光；支持PCB平面结构，molding封装、切割、出光方式为五面发光</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46. 动态节能：带有智能节电功能、带电黑屏节电功能,开启智能节电功能比没有智能节电功能,节能65%以上</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47. LED显示屏能效：符合标准GB 21520-2023,能效一级</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48. 符合CESI/TS006-2020的8K超高清显示，支持HDR3.0高图像动态技术</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49. 表面硬度：具备划痕性能技术,表面硬度≥17H</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50. 模块表面处理采用电喷技术，黑色哑光处理，可有效防止反光和静电，无面罩设计，显示屏对比度高，屏幕表面采用无塑胶类结构件，屏体表面均匀，观看视角大，观看效果好，PCB及灯管热良好</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51. 将不同亮度、波长等级LED混乱装贴到模块上，避免LED光学参数等级高低集中，解决亮色度一致性问题；</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52. 屏幕表面光反射率：照度=10Lux/5600K条件下， 显示屏屏幕表面光反射率 （单位面积反射亮度）＜2.0cd/m²</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53. 具有单点亮度校正，校正后亮度损失≤5%；具有颜色校正功能，具有灰度校正，支持模组校正，具有校正数据存储及自动回读功能</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54. 为确保屏体在不同的环境下仍可正常启动工作，要求投标人所投LED显示屏须通过零下40℃和高温80℃的环境运行4320min,产品能正常工作</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55. 产品通过 GB/T9254.1-2021《信息技术设备的无线电骚扰限值和测量方法》试验，辐射干扰检测结果符合标准规范要求，符合ClassB限值要求。在30-230MHz频率范围内，峰值限值 dB≤36</w:t>
            </w:r>
            <w:r>
              <w:rPr>
                <w:rStyle w:val="12"/>
                <w:rFonts w:hint="eastAsia" w:asciiTheme="minorEastAsia" w:hAnsiTheme="minorEastAsia" w:cstheme="minorEastAsia"/>
                <w:color w:val="auto"/>
                <w:sz w:val="21"/>
                <w:szCs w:val="21"/>
                <w:highlight w:val="none"/>
                <w:lang w:bidi="ar"/>
              </w:rPr>
              <w:t>μ</w:t>
            </w:r>
            <w:r>
              <w:rPr>
                <w:rStyle w:val="11"/>
                <w:rFonts w:hint="default" w:asciiTheme="minorEastAsia" w:hAnsiTheme="minorEastAsia" w:eastAsiaTheme="minorEastAsia" w:cstheme="minorEastAsia"/>
                <w:color w:val="auto"/>
                <w:sz w:val="21"/>
                <w:szCs w:val="21"/>
                <w:highlight w:val="none"/>
                <w:lang w:bidi="ar"/>
              </w:rPr>
              <w:t>V/m；在230-1000MHz频率范围内，峰值限值 dB≤39</w:t>
            </w:r>
            <w:r>
              <w:rPr>
                <w:rStyle w:val="12"/>
                <w:rFonts w:hint="eastAsia" w:asciiTheme="minorEastAsia" w:hAnsiTheme="minorEastAsia" w:cstheme="minorEastAsia"/>
                <w:color w:val="auto"/>
                <w:sz w:val="21"/>
                <w:szCs w:val="21"/>
                <w:highlight w:val="none"/>
                <w:lang w:bidi="ar"/>
              </w:rPr>
              <w:t>μ</w:t>
            </w:r>
            <w:r>
              <w:rPr>
                <w:rStyle w:val="11"/>
                <w:rFonts w:hint="default" w:asciiTheme="minorEastAsia" w:hAnsiTheme="minorEastAsia" w:eastAsiaTheme="minorEastAsia" w:cstheme="minorEastAsia"/>
                <w:color w:val="auto"/>
                <w:sz w:val="21"/>
                <w:szCs w:val="21"/>
                <w:highlight w:val="none"/>
                <w:lang w:bidi="ar"/>
              </w:rPr>
              <w:t>V/m</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56. 滑石粉密度：2KG/m3网孔径75um使用次数：小于20次，实验时间8H。试验后检查样品无进尘现象。屏幕防尘等级符合IP6X（防尘）</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57. 具备防蓝光护眼功能，蓝光辐射能量≤20%。蓝光辐射能量值对人眼视网膜无伤害，LED显示屏蓝光辐亮度≤80W.m-2.sr-1,符合肉眼观看标准</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58. 所投LED显示屏产品在1×105～1×109</w:t>
            </w:r>
            <w:r>
              <w:rPr>
                <w:rStyle w:val="12"/>
                <w:rFonts w:hint="eastAsia" w:asciiTheme="minorEastAsia" w:hAnsiTheme="minorEastAsia" w:cstheme="minorEastAsia"/>
                <w:color w:val="auto"/>
                <w:sz w:val="21"/>
                <w:szCs w:val="21"/>
                <w:highlight w:val="none"/>
                <w:lang w:bidi="ar"/>
              </w:rPr>
              <w:t>Ω</w:t>
            </w:r>
            <w:r>
              <w:rPr>
                <w:rStyle w:val="11"/>
                <w:rFonts w:hint="default" w:asciiTheme="minorEastAsia" w:hAnsiTheme="minorEastAsia" w:eastAsiaTheme="minorEastAsia" w:cstheme="minorEastAsia"/>
                <w:color w:val="auto"/>
                <w:sz w:val="21"/>
                <w:szCs w:val="21"/>
                <w:highlight w:val="none"/>
                <w:lang w:bidi="ar"/>
              </w:rPr>
              <w:t>技术要求下满足点对点电阻（A面）≤2.89×108；点对点电阻（B面）≤2.43×108；并且在（±1000-±100V）≤2S的技术要求下满足静电电压衰减期值：（+V：≤0.26S，-V：≤0.32S）</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59. 所投LED显示屏的灯管耐焊耐热：灯珠引脚无氧化,焊接正常,灯珠胶体正常,点亮正常；灯管抗静电(ESD)测试：HBM模式:ESD&gt;8000V,灯珠点亮无异常；灯管红墨水试验：纯红墨水常温浸泡24h,无渗透,灯管气密性良好</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60. 为不影响屏体周边人员的健康，要求投标人所投LED显示屏在正常工作中，显示屏1m范围内，前后左右4个位置噪音不大于0.9dB；</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61. 所投LED显示屏观看舒适度需符合：“人眼视觉舒适度(VICO)1级，基本无疲劳感</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62. 防振动 模拟9级烈度地震，2行2列单元组成拼接屏，垂直、水平振动10~55~10HZ，峰值加速度0.25g，1倍频程，每一轴向循环扫频65次，每次6min 试后正常工作</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63. 显示屏具有图像算法处理功能，支持图像算法处理细节无损（低损），能扩展4倍灰度信息，动态处理每一帧图像，提升暗画面细节及整体色彩效果</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64. 光衰：在 25±5°C，RH≤75%RH 的测试环境下，运行 1000H 后，R/G/B 光衰不应低于 93%；</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65. 灯珠推力测试：随机选择LED灯珠，在灯珠四侧以水平夹角45°的方向施加推力75N,灯珠未破碎或脱落；</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66. 跌落：按GB/T2423.7-2018,样品处于自由状态下：检测面跌落、角跌落。倾跌与翻倒、自由跌落、弹跳跌落符合要求</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67. 设计安全：依据标准GB4943.1-2022信息技术设备安全；</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68. 正面IP防护等级：在环境条件温度范围15°</w:t>
            </w:r>
            <w:r>
              <w:rPr>
                <w:rStyle w:val="13"/>
                <w:rFonts w:hint="eastAsia" w:asciiTheme="minorEastAsia" w:hAnsiTheme="minorEastAsia" w:eastAsiaTheme="minorEastAsia" w:cstheme="minorEastAsia"/>
                <w:color w:val="auto"/>
                <w:sz w:val="21"/>
                <w:szCs w:val="21"/>
                <w:highlight w:val="none"/>
                <w:lang w:bidi="ar"/>
              </w:rPr>
              <w:t>〜</w:t>
            </w:r>
            <w:r>
              <w:rPr>
                <w:rStyle w:val="11"/>
                <w:rFonts w:hint="default" w:asciiTheme="minorEastAsia" w:hAnsiTheme="minorEastAsia" w:eastAsiaTheme="minorEastAsia" w:cstheme="minorEastAsia"/>
                <w:color w:val="auto"/>
                <w:sz w:val="21"/>
                <w:szCs w:val="21"/>
                <w:highlight w:val="none"/>
                <w:lang w:bidi="ar"/>
              </w:rPr>
              <w:t>35°；相对湿度25%</w:t>
            </w:r>
            <w:r>
              <w:rPr>
                <w:rStyle w:val="13"/>
                <w:rFonts w:hint="eastAsia" w:asciiTheme="minorEastAsia" w:hAnsiTheme="minorEastAsia" w:eastAsiaTheme="minorEastAsia" w:cstheme="minorEastAsia"/>
                <w:color w:val="auto"/>
                <w:sz w:val="21"/>
                <w:szCs w:val="21"/>
                <w:highlight w:val="none"/>
                <w:lang w:bidi="ar"/>
              </w:rPr>
              <w:t>〜</w:t>
            </w:r>
            <w:r>
              <w:rPr>
                <w:rStyle w:val="11"/>
                <w:rFonts w:hint="default" w:asciiTheme="minorEastAsia" w:hAnsiTheme="minorEastAsia" w:eastAsiaTheme="minorEastAsia" w:cstheme="minorEastAsia"/>
                <w:color w:val="auto"/>
                <w:sz w:val="21"/>
                <w:szCs w:val="21"/>
                <w:highlight w:val="none"/>
                <w:lang w:bidi="ar"/>
              </w:rPr>
              <w:t>75%；大气压力86kPa</w:t>
            </w:r>
            <w:r>
              <w:rPr>
                <w:rStyle w:val="13"/>
                <w:rFonts w:hint="eastAsia" w:asciiTheme="minorEastAsia" w:hAnsiTheme="minorEastAsia" w:eastAsiaTheme="minorEastAsia" w:cstheme="minorEastAsia"/>
                <w:color w:val="auto"/>
                <w:sz w:val="21"/>
                <w:szCs w:val="21"/>
                <w:highlight w:val="none"/>
                <w:lang w:bidi="ar"/>
              </w:rPr>
              <w:t>〜</w:t>
            </w:r>
            <w:r>
              <w:rPr>
                <w:rStyle w:val="11"/>
                <w:rFonts w:hint="default" w:asciiTheme="minorEastAsia" w:hAnsiTheme="minorEastAsia" w:eastAsiaTheme="minorEastAsia" w:cstheme="minorEastAsia"/>
                <w:color w:val="auto"/>
                <w:sz w:val="21"/>
                <w:szCs w:val="21"/>
                <w:highlight w:val="none"/>
                <w:lang w:bidi="ar"/>
              </w:rPr>
              <w:t>106kPa下测试防尘：依据GB/T4208-2017国家标准，直径2.5mm的试棒不得进入外壳，并与带电部分保持足够间隙，边缘无毛刺的直径2.5-2.55mm的钢性棒，实验用力3N±0.3N,产品符合IP6X相关要求</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69. 掉电存储功能：支持掉电存储功能，不丢失数据，卜电自动恢复，无需重复配置</w:t>
            </w:r>
            <w:r>
              <w:rPr>
                <w:rStyle w:val="11"/>
                <w:rFonts w:hint="eastAsia" w:asciiTheme="minorEastAsia" w:hAnsiTheme="minorEastAsia" w:eastAsiaTheme="minorEastAsia" w:cstheme="minorEastAsia"/>
                <w:color w:val="auto"/>
                <w:sz w:val="21"/>
                <w:szCs w:val="21"/>
                <w:highlight w:val="none"/>
                <w:lang w:eastAsia="zh-CN" w:bidi="ar"/>
              </w:rPr>
              <w:t>。</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B2C53">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块</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C7DB7">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288</w:t>
            </w:r>
          </w:p>
        </w:tc>
      </w:tr>
      <w:tr w14:paraId="1B7A2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0496D">
            <w:pPr>
              <w:widowControl/>
              <w:jc w:val="center"/>
              <w:textAlignment w:val="center"/>
              <w:rPr>
                <w:rFonts w:hint="default" w:eastAsia="宋体" w:asciiTheme="minorEastAsia" w:hAnsiTheme="minorEastAsia" w:cstheme="minorEastAsia"/>
                <w:color w:val="auto"/>
                <w:kern w:val="0"/>
                <w:szCs w:val="21"/>
                <w:highlight w:val="none"/>
                <w:lang w:val="en-US" w:eastAsia="zh-CN" w:bidi="ar"/>
              </w:rPr>
            </w:pPr>
            <w:r>
              <w:rPr>
                <w:rFonts w:hint="eastAsia" w:eastAsia="宋体" w:asciiTheme="minorEastAsia" w:hAnsiTheme="minorEastAsia" w:cstheme="minorEastAsia"/>
                <w:color w:val="auto"/>
                <w:kern w:val="0"/>
                <w:szCs w:val="21"/>
                <w:highlight w:val="none"/>
                <w:lang w:val="en-US" w:eastAsia="zh-CN" w:bidi="ar"/>
              </w:rPr>
              <w:t>18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B80AC">
            <w:pPr>
              <w:widowControl/>
              <w:jc w:val="left"/>
              <w:textAlignment w:val="center"/>
              <w:rPr>
                <w:rFonts w:hint="eastAsia" w:eastAsia="宋体" w:asciiTheme="minorEastAsia" w:hAnsi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开关电源</w:t>
            </w:r>
            <w:r>
              <w:rPr>
                <w:rFonts w:hint="eastAsia" w:eastAsia="宋体" w:asciiTheme="minorEastAsia" w:hAnsiTheme="minorEastAsia" w:cstheme="minorEastAsia"/>
                <w:color w:val="auto"/>
                <w:kern w:val="0"/>
                <w:szCs w:val="21"/>
                <w:highlight w:val="none"/>
                <w:lang w:val="en-US" w:eastAsia="zh-CN" w:bidi="ar"/>
              </w:rPr>
              <w:t>3</w:t>
            </w:r>
          </w:p>
        </w:tc>
        <w:tc>
          <w:tcPr>
            <w:tcW w:w="3199" w:type="pct"/>
            <w:tcBorders>
              <w:top w:val="single" w:color="000000" w:sz="4" w:space="0"/>
              <w:left w:val="single" w:color="000000" w:sz="4" w:space="0"/>
              <w:bottom w:val="single" w:color="000000" w:sz="4" w:space="0"/>
              <w:right w:val="single" w:color="000000" w:sz="4" w:space="0"/>
            </w:tcBorders>
            <w:shd w:val="clear" w:color="auto" w:fill="auto"/>
            <w:vAlign w:val="top"/>
          </w:tcPr>
          <w:p w14:paraId="210C9606">
            <w:pPr>
              <w:widowControl/>
              <w:jc w:val="left"/>
              <w:textAlignment w:val="top"/>
              <w:rPr>
                <w:rFonts w:hint="eastAsia" w:eastAsia="宋体" w:asciiTheme="minorEastAsia" w:hAnsiTheme="minorEastAsia" w:cstheme="minorEastAsia"/>
                <w:color w:val="auto"/>
                <w:kern w:val="0"/>
                <w:szCs w:val="21"/>
                <w:highlight w:val="none"/>
                <w:lang w:eastAsia="zh-CN" w:bidi="ar"/>
              </w:rPr>
            </w:pPr>
            <w:r>
              <w:rPr>
                <w:rStyle w:val="14"/>
                <w:rFonts w:hint="default" w:asciiTheme="minorEastAsia" w:hAnsiTheme="minorEastAsia" w:eastAsiaTheme="minorEastAsia" w:cstheme="minorEastAsia"/>
                <w:color w:val="auto"/>
                <w:sz w:val="21"/>
                <w:szCs w:val="21"/>
                <w:highlight w:val="none"/>
                <w:lang w:bidi="ar"/>
              </w:rPr>
              <w:t>1. 直流电压：4.2V-4.5V-5V</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2. 额定电流：40A</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3. 额定电压或额定电压范围：200-240V</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4. 输入功率因数：PF≥0.5</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5. 支持电击和能量危险的防护</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6. 平均无故障时间:100000小时</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7. 启动时间：3Sec</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8. 纹波噪声：200mV</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9. 容性负载：至少5000uF</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10. 短路保护：可长期短路，消除短路后自动恢复工作</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11. 过流保护：48~76A故障消除后自动恢复工作</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12. 工作温度：-40℃-70℃</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13. 低温启动特性：-40℃，220vac输入，热机5分钟，带载40A，可以启动</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14. 散热方式：自然对流散热，需紧贴客户金属机箱外壳散热</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15. 静电放电抗扰度：A级</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16. 浪涌（冲击）抗扰度：A级</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17. 保护功能试验：输入电压为标称电压，初始负载电流为额定负载，电流按10A/s的速度爬升，当负载电流进入过流保护范围时应自动保护，负载电流50A时自动保护，排除过流后自动恢复</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18. 输入保险：T5.0AL/250Vac</w:t>
            </w:r>
            <w:r>
              <w:rPr>
                <w:rStyle w:val="14"/>
                <w:rFonts w:hint="default" w:asciiTheme="minorEastAsia" w:hAnsiTheme="minorEastAsia" w:eastAsiaTheme="minorEastAsia" w:cstheme="minorEastAsia"/>
                <w:color w:val="auto"/>
                <w:sz w:val="21"/>
                <w:szCs w:val="21"/>
                <w:highlight w:val="none"/>
                <w:lang w:bidi="ar"/>
              </w:rPr>
              <w:br w:type="textWrapping"/>
            </w:r>
            <w:r>
              <w:rPr>
                <w:rStyle w:val="14"/>
                <w:rFonts w:hint="default" w:asciiTheme="minorEastAsia" w:hAnsiTheme="minorEastAsia" w:eastAsiaTheme="minorEastAsia" w:cstheme="minorEastAsia"/>
                <w:color w:val="auto"/>
                <w:sz w:val="21"/>
                <w:szCs w:val="21"/>
                <w:highlight w:val="none"/>
                <w:lang w:bidi="ar"/>
              </w:rPr>
              <w:t>19. 接地端子与需要接地的零部件之间的连接电阻不应超过0.02</w:t>
            </w:r>
            <w:r>
              <w:rPr>
                <w:rStyle w:val="15"/>
                <w:rFonts w:hint="eastAsia" w:asciiTheme="minorEastAsia" w:hAnsiTheme="minorEastAsia" w:cstheme="minorEastAsia"/>
                <w:color w:val="auto"/>
                <w:sz w:val="21"/>
                <w:szCs w:val="21"/>
                <w:highlight w:val="none"/>
                <w:lang w:bidi="ar"/>
              </w:rPr>
              <w:t>Ω</w:t>
            </w:r>
            <w:r>
              <w:rPr>
                <w:rStyle w:val="15"/>
                <w:rFonts w:hint="eastAsia" w:eastAsia="宋体" w:asciiTheme="minorEastAsia" w:hAnsiTheme="minorEastAsia" w:cstheme="minorEastAsia"/>
                <w:color w:val="auto"/>
                <w:sz w:val="21"/>
                <w:szCs w:val="21"/>
                <w:highlight w:val="none"/>
                <w:lang w:eastAsia="zh-CN" w:bidi="ar"/>
              </w:rPr>
              <w:t>。</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1900C">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套</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4633E">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w:t>
            </w:r>
          </w:p>
        </w:tc>
      </w:tr>
      <w:tr w14:paraId="28961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13A18">
            <w:pPr>
              <w:widowControl/>
              <w:jc w:val="center"/>
              <w:textAlignment w:val="center"/>
              <w:rPr>
                <w:rFonts w:hint="default" w:eastAsia="宋体" w:asciiTheme="minorEastAsia" w:hAnsiTheme="minorEastAsia" w:cstheme="minorEastAsia"/>
                <w:color w:val="auto"/>
                <w:kern w:val="0"/>
                <w:szCs w:val="21"/>
                <w:highlight w:val="none"/>
                <w:lang w:val="en-US" w:eastAsia="zh-CN" w:bidi="ar"/>
              </w:rPr>
            </w:pPr>
            <w:r>
              <w:rPr>
                <w:rFonts w:hint="eastAsia" w:eastAsia="宋体" w:asciiTheme="minorEastAsia" w:hAnsiTheme="minorEastAsia" w:cstheme="minorEastAsia"/>
                <w:color w:val="auto"/>
                <w:kern w:val="0"/>
                <w:szCs w:val="21"/>
                <w:highlight w:val="none"/>
                <w:lang w:val="en-US" w:eastAsia="zh-CN" w:bidi="ar"/>
              </w:rPr>
              <w:t>19</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BA419">
            <w:pPr>
              <w:widowControl/>
              <w:textAlignment w:val="center"/>
              <w:rPr>
                <w:rFonts w:hint="eastAsia" w:eastAsia="宋体" w:asciiTheme="minorEastAsia" w:hAnsi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接收卡</w:t>
            </w:r>
            <w:r>
              <w:rPr>
                <w:rFonts w:hint="eastAsia" w:eastAsia="宋体" w:asciiTheme="minorEastAsia" w:hAnsiTheme="minorEastAsia" w:cstheme="minorEastAsia"/>
                <w:color w:val="auto"/>
                <w:kern w:val="0"/>
                <w:szCs w:val="21"/>
                <w:highlight w:val="none"/>
                <w:lang w:val="en-US" w:eastAsia="zh-CN" w:bidi="ar"/>
              </w:rPr>
              <w:t>3</w:t>
            </w:r>
          </w:p>
        </w:tc>
        <w:tc>
          <w:tcPr>
            <w:tcW w:w="3199" w:type="pct"/>
            <w:tcBorders>
              <w:top w:val="single" w:color="000000" w:sz="4" w:space="0"/>
              <w:left w:val="single" w:color="000000" w:sz="4" w:space="0"/>
              <w:bottom w:val="single" w:color="000000" w:sz="4" w:space="0"/>
              <w:right w:val="single" w:color="000000" w:sz="4" w:space="0"/>
            </w:tcBorders>
            <w:shd w:val="clear" w:color="auto" w:fill="auto"/>
            <w:vAlign w:val="top"/>
          </w:tcPr>
          <w:p w14:paraId="5E86FA22">
            <w:pPr>
              <w:widowControl/>
              <w:jc w:val="left"/>
              <w:textAlignment w:val="top"/>
              <w:rPr>
                <w:rFonts w:hint="eastAsia" w:eastAsia="宋体" w:asciiTheme="minorEastAsia" w:hAnsi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产品类型：显示屏通用接收卡</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 6个HUB320接口卡</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 支持 32 扫；</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 单卡输出 RGB 数据 32组；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 单卡带载像素为 256×512；</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 支持配置文件回读；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 支持温度监控;</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 支持网线通讯状态检测；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 支持供电电压检测；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 支持高灰度高刷新；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10) 支持逐点亮色度校正；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11) 支持接收卡预存画面设置</w:t>
            </w:r>
            <w:r>
              <w:rPr>
                <w:rFonts w:hint="eastAsia" w:eastAsia="宋体" w:asciiTheme="minorEastAsia" w:hAnsiTheme="minorEastAsia" w:cstheme="minorEastAsia"/>
                <w:color w:val="auto"/>
                <w:kern w:val="0"/>
                <w:szCs w:val="21"/>
                <w:highlight w:val="none"/>
                <w:lang w:eastAsia="zh-CN" w:bidi="ar"/>
              </w:rPr>
              <w:t>。</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47F11">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套</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352A4">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w:t>
            </w:r>
          </w:p>
        </w:tc>
      </w:tr>
      <w:tr w14:paraId="0F63A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B1E7C">
            <w:pPr>
              <w:widowControl/>
              <w:jc w:val="center"/>
              <w:textAlignment w:val="center"/>
              <w:rPr>
                <w:rFonts w:hint="default" w:eastAsia="宋体" w:asciiTheme="minorEastAsia" w:hAnsiTheme="minorEastAsia" w:cstheme="minorEastAsia"/>
                <w:color w:val="auto"/>
                <w:kern w:val="0"/>
                <w:szCs w:val="21"/>
                <w:highlight w:val="none"/>
                <w:lang w:val="en-US" w:eastAsia="zh-CN" w:bidi="ar"/>
              </w:rPr>
            </w:pPr>
            <w:r>
              <w:rPr>
                <w:rFonts w:hint="eastAsia" w:eastAsia="宋体" w:asciiTheme="minorEastAsia" w:hAnsiTheme="minorEastAsia" w:cstheme="minorEastAsia"/>
                <w:color w:val="auto"/>
                <w:kern w:val="0"/>
                <w:szCs w:val="21"/>
                <w:highlight w:val="none"/>
                <w:lang w:val="en-US" w:eastAsia="zh-CN" w:bidi="ar"/>
              </w:rPr>
              <w:t>20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DB457">
            <w:pPr>
              <w:widowControl/>
              <w:jc w:val="left"/>
              <w:textAlignment w:val="center"/>
              <w:rPr>
                <w:rFonts w:hint="eastAsia" w:eastAsia="宋体" w:asciiTheme="minorEastAsia" w:hAnsi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LED屏音视频管理系统</w:t>
            </w:r>
            <w:r>
              <w:rPr>
                <w:rFonts w:hint="eastAsia" w:eastAsia="宋体" w:asciiTheme="minorEastAsia" w:hAnsiTheme="minorEastAsia" w:cstheme="minorEastAsia"/>
                <w:color w:val="auto"/>
                <w:kern w:val="0"/>
                <w:szCs w:val="21"/>
                <w:highlight w:val="none"/>
                <w:lang w:val="en-US" w:eastAsia="zh-CN" w:bidi="ar"/>
              </w:rPr>
              <w:t>3</w:t>
            </w:r>
          </w:p>
        </w:tc>
        <w:tc>
          <w:tcPr>
            <w:tcW w:w="3199" w:type="pct"/>
            <w:tcBorders>
              <w:top w:val="single" w:color="000000" w:sz="4" w:space="0"/>
              <w:left w:val="single" w:color="000000" w:sz="4" w:space="0"/>
              <w:bottom w:val="single" w:color="000000" w:sz="4" w:space="0"/>
              <w:right w:val="single" w:color="000000" w:sz="4" w:space="0"/>
            </w:tcBorders>
            <w:shd w:val="clear" w:color="auto" w:fill="auto"/>
            <w:vAlign w:val="top"/>
          </w:tcPr>
          <w:p w14:paraId="745E9739">
            <w:pPr>
              <w:widowControl/>
              <w:jc w:val="lef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 具备国产正版LED屏音视频管理系统，免费升级维护服务期限应大于等于5年；</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 支持摄像机输入，最高分辨率支持1920×1080像素；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 图像调整：三基色容差调节、色键抠像功能；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 视频文件输入分辨率： 320×240~1920×1080像素。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 输出分辨率： 最大支持1920×1080像素；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 输入视频格式： AVI、MPG、MPG2、MPG4、蓝光m2TS、WMV、FLV、F4V、MXF、MOV、MKV、RM、RMVB；</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 输入图片格式： JPG、JPEG、BMP、PNG、GIF、PPT、ICO、TiF；</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 支持视频、音频、图像、文字、Flash、Gif 等形式的媒体文件播放;支持Word、Excel、PPT 、时钟、计时、天气预报显示;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 具备LED屏灰度、渐变、网格测试功能；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10. 具备音视频工作站输入端口，可直接调用音视频工作站素材资源；</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11. 音频文件格式： MP3、WAV、WMV、APE、FLAC；</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12. 音频输出： 支持多路自动混音输出；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w:t>
            </w:r>
            <w:r>
              <w:rPr>
                <w:rFonts w:hint="eastAsia" w:eastAsia="宋体" w:asciiTheme="minorEastAsia" w:hAnsiTheme="minorEastAsia" w:cstheme="minorEastAsia"/>
                <w:color w:val="auto"/>
                <w:kern w:val="0"/>
                <w:szCs w:val="21"/>
                <w:highlight w:val="none"/>
                <w:lang w:val="en-US" w:eastAsia="zh-CN" w:bidi="ar"/>
              </w:rPr>
              <w:t>3</w:t>
            </w:r>
            <w:r>
              <w:rPr>
                <w:rFonts w:hint="eastAsia" w:asciiTheme="minorEastAsia" w:hAnsiTheme="minorEastAsia" w:cstheme="minorEastAsia"/>
                <w:color w:val="auto"/>
                <w:kern w:val="0"/>
                <w:szCs w:val="21"/>
                <w:highlight w:val="none"/>
                <w:lang w:bidi="ar"/>
              </w:rPr>
              <w:t>. 台标格式： JPG、BMP、PNG、GIF（动态显示）、视频、PPT、SWF；</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w:t>
            </w:r>
            <w:r>
              <w:rPr>
                <w:rFonts w:hint="eastAsia" w:eastAsia="宋体" w:asciiTheme="minorEastAsia" w:hAnsiTheme="minorEastAsia" w:cstheme="minorEastAsia"/>
                <w:color w:val="auto"/>
                <w:kern w:val="0"/>
                <w:szCs w:val="21"/>
                <w:highlight w:val="none"/>
                <w:lang w:val="en-US" w:eastAsia="zh-CN" w:bidi="ar"/>
              </w:rPr>
              <w:t>4</w:t>
            </w:r>
            <w:r>
              <w:rPr>
                <w:rFonts w:hint="eastAsia" w:asciiTheme="minorEastAsia" w:hAnsiTheme="minorEastAsia" w:cstheme="minorEastAsia"/>
                <w:color w:val="auto"/>
                <w:kern w:val="0"/>
                <w:szCs w:val="21"/>
                <w:highlight w:val="none"/>
                <w:lang w:bidi="ar"/>
              </w:rPr>
              <w:t xml:space="preserve">. 具备DVI、HDMI、Audio输入接口；  </w:t>
            </w:r>
            <w:r>
              <w:rPr>
                <w:rFonts w:hint="eastAsia" w:asciiTheme="minorEastAsia" w:hAnsiTheme="minorEastAsia" w:cstheme="minorEastAsia"/>
                <w:color w:val="auto"/>
                <w:kern w:val="0"/>
                <w:szCs w:val="21"/>
                <w:highlight w:val="none"/>
                <w:lang w:bidi="ar"/>
              </w:rPr>
              <w:br w:type="textWrapping"/>
            </w:r>
            <w:r>
              <w:rPr>
                <w:rFonts w:hint="eastAsia" w:eastAsia="宋体" w:asciiTheme="minorEastAsia" w:hAnsiTheme="minorEastAsia" w:cstheme="minorEastAsia"/>
                <w:color w:val="auto"/>
                <w:kern w:val="0"/>
                <w:szCs w:val="21"/>
                <w:highlight w:val="none"/>
                <w:lang w:val="en-US" w:eastAsia="zh-CN" w:bidi="ar"/>
              </w:rPr>
              <w:t>15</w:t>
            </w:r>
            <w:r>
              <w:rPr>
                <w:rFonts w:hint="eastAsia" w:asciiTheme="minorEastAsia" w:hAnsiTheme="minorEastAsia" w:cstheme="minorEastAsia"/>
                <w:color w:val="auto"/>
                <w:kern w:val="0"/>
                <w:szCs w:val="21"/>
                <w:highlight w:val="none"/>
                <w:lang w:bidi="ar"/>
              </w:rPr>
              <w:t xml:space="preserve">. 可根据显示屏分辨率对输入图像进行缩放； </w:t>
            </w:r>
            <w:r>
              <w:rPr>
                <w:rFonts w:hint="eastAsia" w:asciiTheme="minorEastAsia" w:hAnsiTheme="minorEastAsia" w:cstheme="minorEastAsia"/>
                <w:color w:val="auto"/>
                <w:kern w:val="0"/>
                <w:szCs w:val="21"/>
                <w:highlight w:val="none"/>
                <w:lang w:bidi="ar"/>
              </w:rPr>
              <w:br w:type="textWrapping"/>
            </w:r>
            <w:r>
              <w:rPr>
                <w:rFonts w:hint="eastAsia" w:eastAsia="宋体" w:asciiTheme="minorEastAsia" w:hAnsiTheme="minorEastAsia" w:cstheme="minorEastAsia"/>
                <w:color w:val="auto"/>
                <w:kern w:val="0"/>
                <w:szCs w:val="21"/>
                <w:highlight w:val="none"/>
                <w:lang w:val="en-US" w:eastAsia="zh-CN" w:bidi="ar"/>
              </w:rPr>
              <w:t>16</w:t>
            </w:r>
            <w:r>
              <w:rPr>
                <w:rFonts w:hint="eastAsia" w:asciiTheme="minorEastAsia" w:hAnsiTheme="minorEastAsia" w:cstheme="minorEastAsia"/>
                <w:color w:val="auto"/>
                <w:kern w:val="0"/>
                <w:szCs w:val="21"/>
                <w:highlight w:val="none"/>
                <w:lang w:bidi="ar"/>
              </w:rPr>
              <w:t>. 视频输出带载能力：720万像素；</w:t>
            </w:r>
            <w:r>
              <w:rPr>
                <w:rFonts w:hint="eastAsia" w:asciiTheme="minorEastAsia" w:hAnsiTheme="minorEastAsia" w:cstheme="minorEastAsia"/>
                <w:color w:val="auto"/>
                <w:kern w:val="0"/>
                <w:szCs w:val="21"/>
                <w:highlight w:val="none"/>
                <w:lang w:bidi="ar"/>
              </w:rPr>
              <w:br w:type="textWrapping"/>
            </w:r>
            <w:r>
              <w:rPr>
                <w:rFonts w:hint="eastAsia" w:eastAsia="宋体" w:asciiTheme="minorEastAsia" w:hAnsiTheme="minorEastAsia" w:cstheme="minorEastAsia"/>
                <w:color w:val="auto"/>
                <w:kern w:val="0"/>
                <w:szCs w:val="21"/>
                <w:highlight w:val="none"/>
                <w:lang w:val="en-US" w:eastAsia="zh-CN" w:bidi="ar"/>
              </w:rPr>
              <w:t>17</w:t>
            </w:r>
            <w:r>
              <w:rPr>
                <w:rFonts w:hint="eastAsia" w:asciiTheme="minorEastAsia" w:hAnsiTheme="minorEastAsia" w:cstheme="minorEastAsia"/>
                <w:color w:val="auto"/>
                <w:kern w:val="0"/>
                <w:szCs w:val="21"/>
                <w:highlight w:val="none"/>
                <w:lang w:bidi="ar"/>
              </w:rPr>
              <w:t>. 支持高位阶视频输入，10bit/8bit</w:t>
            </w:r>
            <w:r>
              <w:rPr>
                <w:rFonts w:hint="eastAsia" w:eastAsia="宋体" w:asciiTheme="minorEastAsia" w:hAnsiTheme="minorEastAsia" w:cstheme="minorEastAsia"/>
                <w:color w:val="auto"/>
                <w:kern w:val="0"/>
                <w:szCs w:val="21"/>
                <w:highlight w:val="none"/>
                <w:lang w:eastAsia="zh-CN" w:bidi="ar"/>
              </w:rPr>
              <w:t>。</w:t>
            </w:r>
            <w:r>
              <w:rPr>
                <w:rFonts w:hint="eastAsia" w:asciiTheme="minorEastAsia" w:hAnsiTheme="minorEastAsia" w:cstheme="minorEastAsia"/>
                <w:color w:val="auto"/>
                <w:kern w:val="0"/>
                <w:szCs w:val="21"/>
                <w:highlight w:val="none"/>
                <w:lang w:bidi="ar"/>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A0604">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套</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8B980">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w:t>
            </w:r>
          </w:p>
        </w:tc>
      </w:tr>
      <w:tr w14:paraId="7E06A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300DE">
            <w:pPr>
              <w:widowControl/>
              <w:jc w:val="center"/>
              <w:textAlignment w:val="center"/>
              <w:rPr>
                <w:rFonts w:hint="default" w:eastAsia="宋体" w:asciiTheme="minorEastAsia" w:hAnsiTheme="minorEastAsia" w:cstheme="minorEastAsia"/>
                <w:color w:val="auto"/>
                <w:kern w:val="0"/>
                <w:szCs w:val="21"/>
                <w:highlight w:val="none"/>
                <w:lang w:val="en-US" w:eastAsia="zh-CN" w:bidi="ar"/>
              </w:rPr>
            </w:pPr>
            <w:r>
              <w:rPr>
                <w:rFonts w:hint="eastAsia" w:eastAsia="宋体" w:asciiTheme="minorEastAsia" w:hAnsiTheme="minorEastAsia" w:cstheme="minorEastAsia"/>
                <w:color w:val="auto"/>
                <w:kern w:val="0"/>
                <w:szCs w:val="21"/>
                <w:highlight w:val="none"/>
                <w:lang w:val="en-US" w:eastAsia="zh-CN" w:bidi="ar"/>
              </w:rPr>
              <w:t>21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0AFA3">
            <w:pPr>
              <w:widowControl/>
              <w:jc w:val="left"/>
              <w:textAlignment w:val="center"/>
              <w:rPr>
                <w:rFonts w:hint="eastAsia" w:eastAsia="宋体" w:asciiTheme="minorEastAsia" w:hAnsi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LED屏线材及辅材</w:t>
            </w:r>
            <w:r>
              <w:rPr>
                <w:rFonts w:hint="eastAsia" w:eastAsia="宋体" w:asciiTheme="minorEastAsia" w:hAnsiTheme="minorEastAsia" w:cstheme="minorEastAsia"/>
                <w:color w:val="auto"/>
                <w:kern w:val="0"/>
                <w:szCs w:val="21"/>
                <w:highlight w:val="none"/>
                <w:lang w:val="en-US" w:eastAsia="zh-CN" w:bidi="ar"/>
              </w:rPr>
              <w:t>3</w:t>
            </w:r>
          </w:p>
        </w:tc>
        <w:tc>
          <w:tcPr>
            <w:tcW w:w="3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48113">
            <w:pPr>
              <w:widowControl/>
              <w:jc w:val="left"/>
              <w:textAlignment w:val="top"/>
              <w:rPr>
                <w:rFonts w:hint="eastAsia" w:eastAsia="宋体" w:asciiTheme="minorEastAsia" w:hAnsi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含项目所需、HDMI高清1.4线，16PIN连接线、CAT6网线及安装所需接插件、盖板、五金件等辅助材料</w:t>
            </w:r>
            <w:r>
              <w:rPr>
                <w:rFonts w:hint="eastAsia" w:eastAsia="宋体" w:asciiTheme="minorEastAsia" w:hAnsiTheme="minorEastAsia" w:cstheme="minorEastAsia"/>
                <w:color w:val="auto"/>
                <w:kern w:val="0"/>
                <w:szCs w:val="21"/>
                <w:highlight w:val="none"/>
                <w:lang w:eastAsia="zh-CN" w:bidi="ar"/>
              </w:rPr>
              <w:t>。</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0518B">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8A958">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14.75 </w:t>
            </w:r>
          </w:p>
        </w:tc>
      </w:tr>
      <w:tr w14:paraId="0539E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07A83">
            <w:pPr>
              <w:widowControl/>
              <w:jc w:val="center"/>
              <w:textAlignment w:val="center"/>
              <w:rPr>
                <w:rFonts w:hint="default" w:eastAsia="宋体" w:asciiTheme="minorEastAsia" w:hAnsiTheme="minorEastAsia" w:cstheme="minorEastAsia"/>
                <w:color w:val="auto"/>
                <w:kern w:val="0"/>
                <w:szCs w:val="21"/>
                <w:highlight w:val="none"/>
                <w:lang w:val="en-US" w:eastAsia="zh-CN" w:bidi="ar"/>
              </w:rPr>
            </w:pPr>
            <w:r>
              <w:rPr>
                <w:rFonts w:hint="eastAsia" w:eastAsia="宋体" w:asciiTheme="minorEastAsia" w:hAnsiTheme="minorEastAsia" w:cstheme="minorEastAsia"/>
                <w:color w:val="auto"/>
                <w:kern w:val="0"/>
                <w:szCs w:val="21"/>
                <w:highlight w:val="none"/>
                <w:lang w:val="en-US" w:eastAsia="zh-CN" w:bidi="ar"/>
              </w:rPr>
              <w:t>22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12774">
            <w:pPr>
              <w:widowControl/>
              <w:textAlignment w:val="center"/>
              <w:rPr>
                <w:rFonts w:hint="eastAsia" w:eastAsia="宋体" w:asciiTheme="minorEastAsia" w:hAnsi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LED屏框架</w:t>
            </w:r>
            <w:r>
              <w:rPr>
                <w:rFonts w:hint="eastAsia" w:eastAsia="宋体" w:asciiTheme="minorEastAsia" w:hAnsiTheme="minorEastAsia" w:cstheme="minorEastAsia"/>
                <w:color w:val="auto"/>
                <w:kern w:val="0"/>
                <w:szCs w:val="21"/>
                <w:highlight w:val="none"/>
                <w:lang w:val="en-US" w:eastAsia="zh-CN" w:bidi="ar"/>
              </w:rPr>
              <w:t>3</w:t>
            </w:r>
          </w:p>
        </w:tc>
        <w:tc>
          <w:tcPr>
            <w:tcW w:w="3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B8A04">
            <w:pPr>
              <w:widowControl/>
              <w:jc w:val="left"/>
              <w:textAlignment w:val="top"/>
              <w:rPr>
                <w:rFonts w:hint="eastAsia" w:eastAsia="宋体" w:asciiTheme="minorEastAsia" w:hAnsi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方形镀锌管焊接骨架，管壁厚度不小于1.5mm</w:t>
            </w:r>
            <w:r>
              <w:rPr>
                <w:rFonts w:hint="eastAsia" w:eastAsia="宋体" w:asciiTheme="minorEastAsia" w:hAnsiTheme="minorEastAsia" w:cstheme="minorEastAsia"/>
                <w:color w:val="auto"/>
                <w:kern w:val="0"/>
                <w:szCs w:val="21"/>
                <w:highlight w:val="none"/>
                <w:lang w:eastAsia="zh-CN" w:bidi="ar"/>
              </w:rPr>
              <w:t>。</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BFA1D">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95404">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14.75 </w:t>
            </w:r>
          </w:p>
        </w:tc>
      </w:tr>
      <w:tr w14:paraId="51BEF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1EA26">
            <w:pPr>
              <w:widowControl/>
              <w:jc w:val="center"/>
              <w:textAlignment w:val="center"/>
              <w:rPr>
                <w:rFonts w:hint="default" w:eastAsia="宋体" w:asciiTheme="minorEastAsia" w:hAnsiTheme="minorEastAsia" w:cstheme="minorEastAsia"/>
                <w:color w:val="auto"/>
                <w:kern w:val="0"/>
                <w:szCs w:val="21"/>
                <w:highlight w:val="none"/>
                <w:lang w:val="en-US" w:eastAsia="zh-CN" w:bidi="ar"/>
              </w:rPr>
            </w:pPr>
            <w:r>
              <w:rPr>
                <w:rFonts w:hint="eastAsia" w:eastAsia="宋体" w:asciiTheme="minorEastAsia" w:hAnsiTheme="minorEastAsia" w:cstheme="minorEastAsia"/>
                <w:color w:val="auto"/>
                <w:kern w:val="0"/>
                <w:szCs w:val="21"/>
                <w:highlight w:val="none"/>
                <w:lang w:val="en-US" w:eastAsia="zh-CN" w:bidi="ar"/>
              </w:rPr>
              <w:t>23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19931">
            <w:pPr>
              <w:widowControl/>
              <w:textAlignment w:val="center"/>
              <w:rPr>
                <w:rFonts w:hint="eastAsia" w:eastAsia="宋体" w:asciiTheme="minorEastAsia" w:hAnsi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智能电源控制器</w:t>
            </w:r>
            <w:r>
              <w:rPr>
                <w:rFonts w:hint="eastAsia" w:eastAsia="宋体" w:asciiTheme="minorEastAsia" w:hAnsiTheme="minorEastAsia" w:cstheme="minorEastAsia"/>
                <w:color w:val="auto"/>
                <w:kern w:val="0"/>
                <w:szCs w:val="21"/>
                <w:highlight w:val="none"/>
                <w:lang w:val="en-US" w:eastAsia="zh-CN" w:bidi="ar"/>
              </w:rPr>
              <w:t>3</w:t>
            </w:r>
          </w:p>
        </w:tc>
        <w:tc>
          <w:tcPr>
            <w:tcW w:w="3199" w:type="pct"/>
            <w:tcBorders>
              <w:top w:val="single" w:color="000000" w:sz="4" w:space="0"/>
              <w:left w:val="single" w:color="000000" w:sz="4" w:space="0"/>
              <w:bottom w:val="single" w:color="000000" w:sz="4" w:space="0"/>
              <w:right w:val="single" w:color="000000" w:sz="4" w:space="0"/>
            </w:tcBorders>
            <w:shd w:val="clear" w:color="auto" w:fill="auto"/>
            <w:vAlign w:val="top"/>
          </w:tcPr>
          <w:p w14:paraId="600420A1">
            <w:pPr>
              <w:widowControl/>
              <w:jc w:val="left"/>
              <w:textAlignment w:val="top"/>
              <w:rPr>
                <w:rFonts w:hint="eastAsia" w:eastAsia="宋体" w:asciiTheme="minorEastAsia" w:hAnsi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1. 大功率智能电源控制器，适用于LED屏、拼接屏等大功率设备电源控制；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2. 采用高精度MCU作为控制核心，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 内置国产正版智能电源控制程序。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 分时逻辑启动系统，减少浪涌对设备的冲击；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 可受控与分布式智能控制系统；</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 单机可控制总功率48000W以上设备；</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 级联后支持控制2000路电源；</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 紧凑型设计可安装于LED屏及拼接屏等箱体内，支持摆放、挂壁安装；</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 可通过分布式控制系统进行远程控制；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10. 模块化设计，故障模块易于更换，便于保养维修</w:t>
            </w:r>
            <w:r>
              <w:rPr>
                <w:rFonts w:hint="eastAsia" w:eastAsia="宋体" w:asciiTheme="minorEastAsia" w:hAnsiTheme="minorEastAsia" w:cstheme="minorEastAsia"/>
                <w:color w:val="auto"/>
                <w:kern w:val="0"/>
                <w:szCs w:val="21"/>
                <w:highlight w:val="none"/>
                <w:lang w:eastAsia="zh-CN" w:bidi="ar"/>
              </w:rPr>
              <w:t>。</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F6158">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台</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40C5C">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w:t>
            </w:r>
          </w:p>
        </w:tc>
      </w:tr>
      <w:tr w14:paraId="0F9E2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DF191">
            <w:pPr>
              <w:widowControl/>
              <w:jc w:val="center"/>
              <w:textAlignment w:val="center"/>
              <w:rPr>
                <w:rFonts w:hint="default" w:eastAsia="宋体" w:asciiTheme="minorEastAsia" w:hAnsiTheme="minorEastAsia" w:cstheme="minorEastAsia"/>
                <w:color w:val="auto"/>
                <w:kern w:val="0"/>
                <w:szCs w:val="21"/>
                <w:highlight w:val="none"/>
                <w:lang w:val="en-US" w:eastAsia="zh-CN" w:bidi="ar"/>
              </w:rPr>
            </w:pPr>
            <w:r>
              <w:rPr>
                <w:rFonts w:hint="eastAsia" w:eastAsia="宋体" w:asciiTheme="minorEastAsia" w:hAnsiTheme="minorEastAsia" w:cstheme="minorEastAsia"/>
                <w:color w:val="auto"/>
                <w:kern w:val="0"/>
                <w:szCs w:val="21"/>
                <w:highlight w:val="none"/>
                <w:lang w:val="en-US" w:eastAsia="zh-CN" w:bidi="ar"/>
              </w:rPr>
              <w:t>24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072C9">
            <w:pPr>
              <w:widowControl/>
              <w:textAlignment w:val="center"/>
              <w:rPr>
                <w:rFonts w:hint="eastAsia" w:eastAsia="宋体" w:asciiTheme="minorEastAsia" w:hAnsi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胶皮阻燃电缆</w:t>
            </w:r>
            <w:r>
              <w:rPr>
                <w:rFonts w:hint="eastAsia" w:eastAsia="宋体" w:asciiTheme="minorEastAsia" w:hAnsiTheme="minorEastAsia" w:cstheme="minorEastAsia"/>
                <w:color w:val="auto"/>
                <w:kern w:val="0"/>
                <w:szCs w:val="21"/>
                <w:highlight w:val="none"/>
                <w:lang w:val="en-US" w:eastAsia="zh-CN" w:bidi="ar"/>
              </w:rPr>
              <w:t>3</w:t>
            </w:r>
          </w:p>
        </w:tc>
        <w:tc>
          <w:tcPr>
            <w:tcW w:w="3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E000A">
            <w:pPr>
              <w:widowControl/>
              <w:textAlignment w:val="top"/>
              <w:rPr>
                <w:rFonts w:hint="eastAsia" w:eastAsia="宋体" w:asciiTheme="minorEastAsia" w:hAnsi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导体材质：无氧铜；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导体线径：5×6mm²</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内绝缘层材质：聚氯乙烯</w:t>
            </w:r>
            <w:r>
              <w:rPr>
                <w:rFonts w:hint="eastAsia" w:eastAsia="宋体" w:asciiTheme="minorEastAsia" w:hAnsiTheme="minorEastAsia" w:cstheme="minorEastAsia"/>
                <w:color w:val="auto"/>
                <w:kern w:val="0"/>
                <w:szCs w:val="21"/>
                <w:highlight w:val="none"/>
                <w:lang w:eastAsia="zh-CN" w:bidi="ar"/>
              </w:rPr>
              <w:t>。</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E8E7D">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米</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78D8C">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60</w:t>
            </w:r>
          </w:p>
        </w:tc>
      </w:tr>
      <w:tr w14:paraId="5058C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AB6F65">
            <w:pPr>
              <w:widowControl/>
              <w:jc w:val="left"/>
              <w:textAlignment w:val="center"/>
              <w:rPr>
                <w:rFonts w:hint="eastAsia" w:eastAsia="宋体" w:asciiTheme="minorEastAsia" w:hAnsiTheme="minorEastAsia" w:cstheme="minorEastAsia"/>
                <w:color w:val="auto"/>
                <w:kern w:val="0"/>
                <w:szCs w:val="21"/>
                <w:highlight w:val="none"/>
                <w:lang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四、安装调试</w:t>
            </w:r>
          </w:p>
        </w:tc>
      </w:tr>
      <w:tr w14:paraId="2053A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9B8F">
            <w:pPr>
              <w:widowControl/>
              <w:jc w:val="center"/>
              <w:rPr>
                <w:rFonts w:hint="default" w:eastAsia="宋体" w:asciiTheme="minorEastAsia" w:hAnsiTheme="minorEastAsia" w:cstheme="minorEastAsia"/>
                <w:color w:val="auto"/>
                <w:kern w:val="0"/>
                <w:szCs w:val="21"/>
                <w:highlight w:val="none"/>
                <w:lang w:val="en-US" w:eastAsia="zh-CN" w:bidi="ar"/>
              </w:rPr>
            </w:pPr>
            <w:r>
              <w:rPr>
                <w:rFonts w:hint="eastAsia" w:ascii="宋体" w:hAnsi="宋体" w:eastAsia="宋体" w:cs="宋体"/>
                <w:color w:val="auto"/>
                <w:kern w:val="0"/>
                <w:sz w:val="21"/>
                <w:szCs w:val="21"/>
                <w:highlight w:val="none"/>
                <w:lang w:val="en-US" w:eastAsia="zh-CN"/>
              </w:rPr>
              <w:t>25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DAC4">
            <w:pPr>
              <w:jc w:val="center"/>
              <w:rPr>
                <w:rFonts w:hint="eastAsia" w:asciiTheme="minorEastAsia" w:hAnsiTheme="minorEastAsia" w:cstheme="minorEastAsia"/>
                <w:color w:val="auto"/>
                <w:kern w:val="0"/>
                <w:szCs w:val="21"/>
                <w:highlight w:val="none"/>
                <w:lang w:bidi="ar"/>
              </w:rPr>
            </w:pPr>
            <w:r>
              <w:rPr>
                <w:rFonts w:hint="eastAsia" w:ascii="宋体" w:hAnsi="宋体" w:eastAsia="宋体" w:cs="Times New Roman"/>
                <w:color w:val="auto"/>
                <w:szCs w:val="21"/>
                <w:highlight w:val="none"/>
              </w:rPr>
              <w:t>安装调试</w:t>
            </w:r>
          </w:p>
        </w:tc>
        <w:tc>
          <w:tcPr>
            <w:tcW w:w="6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F0D0">
            <w:pPr>
              <w:jc w:val="left"/>
              <w:rPr>
                <w:rFonts w:hint="eastAsia" w:eastAsia="宋体" w:asciiTheme="minorEastAsia" w:hAnsiTheme="minorEastAsia" w:cstheme="minorEastAsia"/>
                <w:color w:val="auto"/>
                <w:kern w:val="0"/>
                <w:szCs w:val="21"/>
                <w:highlight w:val="none"/>
                <w:lang w:val="en-US" w:eastAsia="zh-CN" w:bidi="ar"/>
              </w:rPr>
            </w:pPr>
            <w:r>
              <w:rPr>
                <w:rFonts w:hint="eastAsia" w:ascii="宋体" w:hAnsi="宋体" w:eastAsia="宋体" w:cs="Times New Roman"/>
                <w:color w:val="auto"/>
                <w:szCs w:val="21"/>
                <w:highlight w:val="none"/>
              </w:rPr>
              <w:t>搬运、运输及保险费。提供工程师现场安装调试及培训等</w:t>
            </w:r>
            <w:r>
              <w:rPr>
                <w:rFonts w:hint="eastAsia" w:ascii="宋体" w:hAnsi="宋体" w:eastAsia="宋体" w:cs="Times New Roman"/>
                <w:color w:val="auto"/>
                <w:szCs w:val="21"/>
                <w:highlight w:val="none"/>
                <w:lang w:eastAsia="zh-CN"/>
              </w:rPr>
              <w:t>。</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34FC3">
            <w:pPr>
              <w:widowControl/>
              <w:jc w:val="center"/>
              <w:textAlignment w:val="center"/>
              <w:rPr>
                <w:rFonts w:hint="eastAsia" w:eastAsia="宋体" w:asciiTheme="minorEastAsia" w:hAnsiTheme="minorEastAsia" w:cstheme="minorEastAsia"/>
                <w:color w:val="auto"/>
                <w:kern w:val="0"/>
                <w:szCs w:val="21"/>
                <w:highlight w:val="none"/>
                <w:lang w:eastAsia="zh-CN" w:bidi="ar"/>
              </w:rPr>
            </w:pPr>
            <w:r>
              <w:rPr>
                <w:rFonts w:hint="eastAsia" w:eastAsia="宋体" w:asciiTheme="minorEastAsia" w:hAnsiTheme="minorEastAsia" w:cstheme="minorEastAsia"/>
                <w:color w:val="auto"/>
                <w:kern w:val="0"/>
                <w:szCs w:val="21"/>
                <w:highlight w:val="none"/>
                <w:lang w:eastAsia="zh-CN" w:bidi="ar"/>
              </w:rPr>
              <w:t>项</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F4A7E">
            <w:pPr>
              <w:widowControl/>
              <w:jc w:val="center"/>
              <w:textAlignment w:val="center"/>
              <w:rPr>
                <w:rFonts w:hint="eastAsia" w:eastAsia="宋体" w:asciiTheme="minorEastAsia" w:hAnsiTheme="minorEastAsia" w:cstheme="minorEastAsia"/>
                <w:color w:val="auto"/>
                <w:kern w:val="0"/>
                <w:szCs w:val="21"/>
                <w:highlight w:val="none"/>
                <w:lang w:val="en-US" w:eastAsia="zh-CN" w:bidi="ar"/>
              </w:rPr>
            </w:pPr>
            <w:r>
              <w:rPr>
                <w:rFonts w:hint="eastAsia" w:eastAsia="宋体" w:asciiTheme="minorEastAsia" w:hAnsiTheme="minorEastAsia" w:cstheme="minorEastAsia"/>
                <w:color w:val="auto"/>
                <w:kern w:val="0"/>
                <w:szCs w:val="21"/>
                <w:highlight w:val="none"/>
                <w:lang w:val="en-US" w:eastAsia="zh-CN" w:bidi="ar"/>
              </w:rPr>
              <w:t>1</w:t>
            </w:r>
          </w:p>
        </w:tc>
      </w:tr>
      <w:tr w14:paraId="7992D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A58BF7">
            <w:pPr>
              <w:pStyle w:val="2"/>
              <w:keepNext/>
              <w:keepLines/>
              <w:pageBreakBefore w:val="0"/>
              <w:widowControl/>
              <w:kinsoku w:val="0"/>
              <w:wordWrap/>
              <w:overflowPunct/>
              <w:topLinePunct w:val="0"/>
              <w:autoSpaceDE w:val="0"/>
              <w:autoSpaceDN w:val="0"/>
              <w:bidi w:val="0"/>
              <w:adjustRightInd w:val="0"/>
              <w:snapToGrid w:val="0"/>
              <w:spacing w:before="0" w:beforeLines="0" w:after="0" w:afterLines="0" w:line="288" w:lineRule="auto"/>
              <w:jc w:val="left"/>
              <w:textAlignment w:val="baseline"/>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说明：1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响应人的响应文件必须标明所投货物的品牌与参数，保证原厂正品供货。</w:t>
            </w:r>
          </w:p>
          <w:p w14:paraId="34222145">
            <w:pPr>
              <w:pStyle w:val="2"/>
              <w:keepNext/>
              <w:keepLines/>
              <w:pageBreakBefore w:val="0"/>
              <w:widowControl/>
              <w:kinsoku w:val="0"/>
              <w:wordWrap/>
              <w:overflowPunct/>
              <w:topLinePunct w:val="0"/>
              <w:autoSpaceDE w:val="0"/>
              <w:autoSpaceDN w:val="0"/>
              <w:bidi w:val="0"/>
              <w:adjustRightInd w:val="0"/>
              <w:snapToGrid w:val="0"/>
              <w:spacing w:before="0" w:beforeLines="0" w:after="0" w:afterLines="0" w:line="288" w:lineRule="auto"/>
              <w:jc w:val="left"/>
              <w:textAlignment w:val="baseline"/>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2、本项目核心产品为表中序号为 1 、9、17 的“小间距LED单元板1”、“小间距LED单元板2”、“小间距LED单元板3”。</w:t>
            </w:r>
          </w:p>
          <w:p w14:paraId="6D5D1776">
            <w:pPr>
              <w:pStyle w:val="2"/>
              <w:keepNext/>
              <w:keepLines/>
              <w:pageBreakBefore w:val="0"/>
              <w:widowControl/>
              <w:kinsoku w:val="0"/>
              <w:wordWrap/>
              <w:overflowPunct/>
              <w:topLinePunct w:val="0"/>
              <w:autoSpaceDE w:val="0"/>
              <w:autoSpaceDN w:val="0"/>
              <w:bidi w:val="0"/>
              <w:adjustRightInd w:val="0"/>
              <w:snapToGrid w:val="0"/>
              <w:spacing w:before="0" w:beforeLines="0" w:after="0" w:afterLines="0" w:line="288" w:lineRule="auto"/>
              <w:jc w:val="left"/>
              <w:textAlignment w:val="baseline"/>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3、本项目主要标的为表中序号为 1 的设备，主要标的名称、品牌、规格、型号、数量、单价等信息将在成交结果公告中公示。</w:t>
            </w:r>
          </w:p>
          <w:p w14:paraId="69E654B0">
            <w:pPr>
              <w:pStyle w:val="2"/>
              <w:keepNext/>
              <w:keepLines/>
              <w:pageBreakBefore w:val="0"/>
              <w:widowControl/>
              <w:kinsoku w:val="0"/>
              <w:wordWrap/>
              <w:overflowPunct/>
              <w:topLinePunct w:val="0"/>
              <w:autoSpaceDE w:val="0"/>
              <w:autoSpaceDN w:val="0"/>
              <w:bidi w:val="0"/>
              <w:adjustRightInd w:val="0"/>
              <w:snapToGrid w:val="0"/>
              <w:spacing w:before="0" w:beforeLines="0" w:after="0" w:afterLines="0" w:line="288" w:lineRule="auto"/>
              <w:jc w:val="left"/>
              <w:textAlignment w:val="baseline"/>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4、本项目技术参数中若有要求提供证明资料（例如检测报告、软件著作权证书等）均在合同签订后交由采购人查验。</w:t>
            </w:r>
          </w:p>
          <w:p w14:paraId="642BB42F">
            <w:pPr>
              <w:pStyle w:val="2"/>
              <w:keepNext/>
              <w:keepLines/>
              <w:pageBreakBefore w:val="0"/>
              <w:widowControl/>
              <w:kinsoku w:val="0"/>
              <w:wordWrap/>
              <w:overflowPunct/>
              <w:topLinePunct w:val="0"/>
              <w:autoSpaceDE w:val="0"/>
              <w:autoSpaceDN w:val="0"/>
              <w:bidi w:val="0"/>
              <w:adjustRightInd w:val="0"/>
              <w:snapToGrid w:val="0"/>
              <w:spacing w:before="0" w:beforeLines="0" w:after="0" w:afterLines="0" w:line="288" w:lineRule="auto"/>
              <w:jc w:val="left"/>
              <w:textAlignment w:val="baseline"/>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所有技术参数及要求采购人验收时将逐条核对，如发现与实际情况不符、虚假响应等，采购人有权报监管部门并追究违约责任。</w:t>
            </w:r>
          </w:p>
          <w:p w14:paraId="2D12F4FF">
            <w:pPr>
              <w:pStyle w:val="2"/>
              <w:keepNext/>
              <w:keepLines/>
              <w:pageBreakBefore w:val="0"/>
              <w:widowControl/>
              <w:kinsoku w:val="0"/>
              <w:wordWrap/>
              <w:overflowPunct/>
              <w:topLinePunct w:val="0"/>
              <w:autoSpaceDE w:val="0"/>
              <w:autoSpaceDN w:val="0"/>
              <w:bidi w:val="0"/>
              <w:adjustRightInd w:val="0"/>
              <w:snapToGrid w:val="0"/>
              <w:spacing w:before="0" w:beforeLines="0" w:after="0" w:afterLines="0" w:line="288" w:lineRule="auto"/>
              <w:jc w:val="left"/>
              <w:textAlignment w:val="baseline"/>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响应人应按照谈判文件要求提供证明材料。若响应人提供了竞争性谈判文件未要求的证明材料，谈判小组将不予评审。</w:t>
            </w:r>
          </w:p>
          <w:p w14:paraId="1179E861">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响应人提供的证明材料须清晰的反映评审内容，如因材料模糊不清，导致谈判小组无法辨认的，谈判小组可以不予认可，一切后果由响应人自行承担。</w:t>
            </w:r>
          </w:p>
        </w:tc>
      </w:tr>
    </w:tbl>
    <w:p w14:paraId="59DF3EB0">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firstLine="482" w:firstLineChars="200"/>
        <w:textAlignment w:val="baseline"/>
        <w:rPr>
          <w:rFonts w:hint="eastAsia" w:ascii="宋体" w:hAnsi="宋体" w:eastAsia="宋体" w:cs="宋体"/>
          <w:b/>
          <w:bCs w:val="0"/>
          <w:color w:val="auto"/>
          <w:sz w:val="24"/>
          <w:szCs w:val="24"/>
          <w:highlight w:val="none"/>
        </w:rPr>
      </w:pPr>
    </w:p>
    <w:p w14:paraId="36E69981">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三、人员培训要求</w:t>
      </w:r>
    </w:p>
    <w:p w14:paraId="6946EB92">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firstLine="480" w:firstLineChars="200"/>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货物安装、调试、验收合格后，成交人应对采购人的相关人员进行免费现场培训。培训内容包括基本操作、保养维修、常见故障及解决办法等。</w:t>
      </w:r>
    </w:p>
    <w:p w14:paraId="578783F9">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四、货物质量及售后服务要求</w:t>
      </w:r>
    </w:p>
    <w:p w14:paraId="75EFF470">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firstLine="480" w:firstLineChars="200"/>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1、货物质量：成交人提供的货物必须是全新、原装、合格正品，完全符合国家规定的质量标准和厂方的标准。货物完好，配件齐全。</w:t>
      </w:r>
    </w:p>
    <w:p w14:paraId="158AB924">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firstLine="480" w:firstLineChars="200"/>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保修及售后服务：依据商品的保修条款及售后服务条款，提供原厂质保，质保期按照国家规定，且不低于所供品牌向用户承诺的质保期限，谈判文件另有约定的从其约定。质保期从货物验收合格后算起。</w:t>
      </w:r>
      <w:r>
        <w:rPr>
          <w:rFonts w:hint="eastAsia" w:ascii="宋体" w:hAnsi="宋体" w:eastAsia="宋体" w:cs="宋体"/>
          <w:b w:val="0"/>
          <w:bCs/>
          <w:color w:val="auto"/>
          <w:sz w:val="24"/>
          <w:szCs w:val="24"/>
          <w:highlight w:val="none"/>
          <w:lang w:val="en-US" w:eastAsia="zh-CN"/>
        </w:rPr>
        <w:t>产品全部验收合格后，免费质保期内，成交人向采购人免费提供上门保修服务，所有货物保修服务方式均为成交人派员到采购人货物使用现场进行保修，质保期内产生的一切费用均由成交人承担（含需要返原厂修理的所有费用）。成交人如不能修理或不能调换，按产品原价赔偿处理。质保期结束后提供终身维修服务，所发生的的维修及零件费用由成交人按成本价标准向采购人收取。</w:t>
      </w:r>
    </w:p>
    <w:p w14:paraId="29012CE1">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五、验收</w:t>
      </w:r>
    </w:p>
    <w:p w14:paraId="39709150">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firstLine="480" w:firstLineChars="200"/>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成交人和采购人双方共同实施验收工作，结果和验收报告经双方确认后生效。</w:t>
      </w:r>
    </w:p>
    <w:sectPr>
      <w:footerReference r:id="rId6" w:type="default"/>
      <w:pgSz w:w="11906" w:h="16838"/>
      <w:pgMar w:top="1440" w:right="1417" w:bottom="1440"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C9D97">
    <w:pPr>
      <w:spacing w:before="58" w:line="210" w:lineRule="auto"/>
      <w:ind w:left="4181"/>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912BAD">
                          <w:pPr>
                            <w:pStyle w:val="7"/>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A912BAD">
                    <w:pPr>
                      <w:pStyle w:val="7"/>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285FA">
    <w:pPr>
      <w:spacing w:before="58" w:line="210" w:lineRule="auto"/>
      <w:ind w:left="4293"/>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0A0095">
                          <w:pPr>
                            <w:pStyle w:val="7"/>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F0A0095">
                    <w:pPr>
                      <w:pStyle w:val="7"/>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BBD82"/>
    <w:multiLevelType w:val="singleLevel"/>
    <w:tmpl w:val="83BBBD82"/>
    <w:lvl w:ilvl="0" w:tentative="0">
      <w:start w:val="1"/>
      <w:numFmt w:val="decimal"/>
      <w:suff w:val="space"/>
      <w:lvlText w:val="%1."/>
      <w:lvlJc w:val="left"/>
    </w:lvl>
  </w:abstractNum>
  <w:abstractNum w:abstractNumId="1">
    <w:nsid w:val="F5408D97"/>
    <w:multiLevelType w:val="singleLevel"/>
    <w:tmpl w:val="F5408D97"/>
    <w:lvl w:ilvl="0" w:tentative="0">
      <w:start w:val="2"/>
      <w:numFmt w:val="chineseCounting"/>
      <w:suff w:val="nothing"/>
      <w:lvlText w:val="%1、"/>
      <w:lvlJc w:val="left"/>
      <w:rPr>
        <w:rFonts w:hint="eastAsia"/>
      </w:rPr>
    </w:lvl>
  </w:abstractNum>
  <w:abstractNum w:abstractNumId="2">
    <w:nsid w:val="463F0D2A"/>
    <w:multiLevelType w:val="singleLevel"/>
    <w:tmpl w:val="463F0D2A"/>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60663"/>
    <w:rsid w:val="24F07227"/>
    <w:rsid w:val="2B560663"/>
    <w:rsid w:val="71325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styleId="4">
    <w:name w:val="Body Text 2"/>
    <w:basedOn w:val="1"/>
    <w:qFormat/>
    <w:uiPriority w:val="0"/>
    <w:rPr>
      <w:rFonts w:ascii="宋体" w:hAnsi="宋体"/>
      <w:sz w:val="24"/>
    </w:rPr>
  </w:style>
  <w:style w:type="paragraph" w:styleId="5">
    <w:name w:val="Body Text Indent"/>
    <w:basedOn w:val="1"/>
    <w:next w:val="6"/>
    <w:qFormat/>
    <w:uiPriority w:val="0"/>
    <w:pPr>
      <w:spacing w:after="120"/>
      <w:ind w:left="420" w:leftChars="200"/>
    </w:pPr>
  </w:style>
  <w:style w:type="paragraph" w:styleId="6">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7">
    <w:name w:val="footer"/>
    <w:basedOn w:val="1"/>
    <w:qFormat/>
    <w:uiPriority w:val="0"/>
    <w:pPr>
      <w:tabs>
        <w:tab w:val="center" w:pos="4153"/>
        <w:tab w:val="right" w:pos="8306"/>
      </w:tabs>
      <w:snapToGrid w:val="0"/>
      <w:jc w:val="left"/>
    </w:pPr>
    <w:rPr>
      <w:rFonts w:ascii="Calibri" w:hAnsi="Calibri"/>
      <w:sz w:val="18"/>
      <w:szCs w:val="18"/>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character" w:customStyle="1" w:styleId="11">
    <w:name w:val="font31"/>
    <w:basedOn w:val="9"/>
    <w:qFormat/>
    <w:uiPriority w:val="0"/>
    <w:rPr>
      <w:rFonts w:hint="eastAsia" w:ascii="宋体" w:hAnsi="宋体" w:eastAsia="宋体" w:cs="宋体"/>
      <w:color w:val="000000"/>
      <w:sz w:val="28"/>
      <w:szCs w:val="28"/>
      <w:u w:val="none"/>
    </w:rPr>
  </w:style>
  <w:style w:type="character" w:customStyle="1" w:styleId="12">
    <w:name w:val="font91"/>
    <w:basedOn w:val="9"/>
    <w:qFormat/>
    <w:uiPriority w:val="0"/>
    <w:rPr>
      <w:rFonts w:ascii="Calibri" w:hAnsi="Calibri" w:cs="Calibri"/>
      <w:color w:val="000000"/>
      <w:sz w:val="28"/>
      <w:szCs w:val="28"/>
      <w:u w:val="none"/>
    </w:rPr>
  </w:style>
  <w:style w:type="character" w:customStyle="1" w:styleId="13">
    <w:name w:val="font101"/>
    <w:basedOn w:val="9"/>
    <w:qFormat/>
    <w:uiPriority w:val="0"/>
    <w:rPr>
      <w:rFonts w:ascii="微软雅黑" w:hAnsi="微软雅黑" w:eastAsia="微软雅黑" w:cs="微软雅黑"/>
      <w:color w:val="000000"/>
      <w:sz w:val="28"/>
      <w:szCs w:val="28"/>
      <w:u w:val="none"/>
    </w:rPr>
  </w:style>
  <w:style w:type="character" w:customStyle="1" w:styleId="14">
    <w:name w:val="font21"/>
    <w:basedOn w:val="9"/>
    <w:qFormat/>
    <w:uiPriority w:val="0"/>
    <w:rPr>
      <w:rFonts w:hint="eastAsia" w:ascii="宋体" w:hAnsi="宋体" w:eastAsia="宋体" w:cs="宋体"/>
      <w:color w:val="000000"/>
      <w:sz w:val="28"/>
      <w:szCs w:val="28"/>
      <w:u w:val="none"/>
    </w:rPr>
  </w:style>
  <w:style w:type="character" w:customStyle="1" w:styleId="15">
    <w:name w:val="font111"/>
    <w:basedOn w:val="9"/>
    <w:qFormat/>
    <w:uiPriority w:val="0"/>
    <w:rPr>
      <w:rFonts w:hint="default" w:ascii="Calibri" w:hAnsi="Calibri" w:cs="Calibri"/>
      <w:color w:val="000000"/>
      <w:sz w:val="28"/>
      <w:szCs w:val="28"/>
      <w:u w:val="none"/>
    </w:rPr>
  </w:style>
  <w:style w:type="paragraph" w:customStyle="1" w:styleId="16">
    <w:name w:val="模板普通正文"/>
    <w:basedOn w:val="5"/>
    <w:autoRedefine/>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3897</Words>
  <Characters>5150</Characters>
  <Lines>0</Lines>
  <Paragraphs>0</Paragraphs>
  <TotalTime>4</TotalTime>
  <ScaleCrop>false</ScaleCrop>
  <LinksUpToDate>false</LinksUpToDate>
  <CharactersWithSpaces>5300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2024-12-11T02:27:00Z</dcterms:created>
  <dc:creator>李庆娟</dc:creator>
  <cp:lastModifiedBy>李庆娟</cp:lastModifiedBy>
  <dcterms:modified xsi:type="dcterms:W3CDTF">2024-12-11T05:39:11Z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8DF8029E696D4CBD981D5EFEE9572BCE_11</vt:lpwstr>
  </property>
</Properties>
</file>